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30" w:rsidRPr="008D2830" w:rsidRDefault="008D2830" w:rsidP="008D2830">
      <w:pPr>
        <w:spacing w:before="30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D28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Утверждено:</w:t>
      </w:r>
    </w:p>
    <w:p w:rsidR="008D2830" w:rsidRPr="008D2830" w:rsidRDefault="008D2830" w:rsidP="008D2830">
      <w:pPr>
        <w:spacing w:before="30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D28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Директор ЧОУ Православная гимназия</w:t>
      </w:r>
    </w:p>
    <w:p w:rsidR="008D2830" w:rsidRPr="008D2830" w:rsidRDefault="008D2830" w:rsidP="008D2830">
      <w:pPr>
        <w:spacing w:before="30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D28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протоиерей Иоанн </w:t>
      </w:r>
      <w:proofErr w:type="spellStart"/>
      <w:r w:rsidRPr="008D28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Моздор</w:t>
      </w:r>
      <w:proofErr w:type="spellEnd"/>
    </w:p>
    <w:p w:rsidR="008D2830" w:rsidRPr="008D2830" w:rsidRDefault="008D2830" w:rsidP="008D2830">
      <w:pPr>
        <w:spacing w:before="30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D28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«___»_______20___г.</w:t>
      </w:r>
    </w:p>
    <w:p w:rsidR="008D2830" w:rsidRDefault="008D2830" w:rsidP="008D2830">
      <w:pPr>
        <w:spacing w:before="30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D2830" w:rsidRPr="008D2830" w:rsidRDefault="008D2830" w:rsidP="008D2830">
      <w:pPr>
        <w:spacing w:before="30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Должностная инструкция лица, ответственного за организацию обработки 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ерсональных данных в ЧОУ Православная гимназия</w:t>
      </w:r>
    </w:p>
    <w:p w:rsidR="008D2830" w:rsidRDefault="008D2830" w:rsidP="008D283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830" w:rsidRPr="008D2830" w:rsidRDefault="008D2830" w:rsidP="008D283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D2830" w:rsidRP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2830">
        <w:rPr>
          <w:rFonts w:ascii="Times New Roman" w:eastAsia="Times New Roman" w:hAnsi="Times New Roman" w:cs="Times New Roman"/>
          <w:sz w:val="28"/>
          <w:szCs w:val="28"/>
        </w:rPr>
        <w:t>Должностная инструкция лица, ответственного за организацию обработки персональных данных в организации (далее - Инструкция), разработана в соответствии с Постановлением Правительства Российской Федерации </w:t>
      </w:r>
      <w:hyperlink r:id="rId5" w:tgtFrame="_blank" w:history="1">
        <w:r w:rsidRPr="008D2830">
          <w:rPr>
            <w:rFonts w:ascii="Times New Roman" w:eastAsia="Times New Roman" w:hAnsi="Times New Roman" w:cs="Times New Roman"/>
            <w:color w:val="0662A8"/>
            <w:sz w:val="28"/>
            <w:szCs w:val="28"/>
          </w:rPr>
          <w:t>от 21.03.2012 № 211</w:t>
        </w:r>
      </w:hyperlink>
      <w:r w:rsidRPr="008D2830">
        <w:rPr>
          <w:rFonts w:ascii="Times New Roman" w:eastAsia="Times New Roman" w:hAnsi="Times New Roman" w:cs="Times New Roman"/>
          <w:sz w:val="28"/>
          <w:szCs w:val="28"/>
        </w:rPr>
        <w:t> «Об утверждении перечня мер, направленных па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8D2830" w:rsidRP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sz w:val="28"/>
          <w:szCs w:val="28"/>
        </w:rPr>
        <w:t>Настоящая Инструкция закрепляет обязанности, права и ответственность лица, ответственного за организацию обработки персональных данных в организации.</w:t>
      </w:r>
    </w:p>
    <w:p w:rsidR="008D2830" w:rsidRP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sz w:val="28"/>
          <w:szCs w:val="28"/>
        </w:rPr>
        <w:t>Лицо, ответственное за организацию обработки персональных данных, в своей работе руководствуется Федеральным законом от </w:t>
      </w:r>
      <w:hyperlink r:id="rId6" w:tgtFrame="_blank" w:history="1">
        <w:r w:rsidRPr="008D2830">
          <w:rPr>
            <w:rFonts w:ascii="Times New Roman" w:eastAsia="Times New Roman" w:hAnsi="Times New Roman" w:cs="Times New Roman"/>
            <w:color w:val="0662A8"/>
            <w:sz w:val="28"/>
            <w:szCs w:val="28"/>
          </w:rPr>
          <w:t>27.07.2006 № 152-ФЗ «О персональных данных»</w:t>
        </w:r>
      </w:hyperlink>
      <w:r w:rsidRPr="008D2830">
        <w:rPr>
          <w:rFonts w:ascii="Times New Roman" w:eastAsia="Times New Roman" w:hAnsi="Times New Roman" w:cs="Times New Roman"/>
          <w:sz w:val="28"/>
          <w:szCs w:val="28"/>
        </w:rPr>
        <w:t>, иными нормативными правовыми актами, настоящей Инструкцией, а также иными локальными нормативными актами организации, регламентирующими вопросы обработки персональных данных.</w:t>
      </w:r>
    </w:p>
    <w:p w:rsid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sz w:val="28"/>
          <w:szCs w:val="28"/>
        </w:rPr>
        <w:t>2. Обязанности лица, ответственного за организацию обработки персональных данных в организации</w:t>
      </w:r>
    </w:p>
    <w:p w:rsidR="008D2830" w:rsidRP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D2830" w:rsidRPr="008D2830" w:rsidRDefault="008D2830" w:rsidP="008D283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b/>
          <w:bCs/>
          <w:sz w:val="28"/>
          <w:szCs w:val="28"/>
        </w:rPr>
        <w:t>2.1. Лицо, ответственное за организацию обработки персональных данных в организации обязано:</w:t>
      </w:r>
    </w:p>
    <w:p w:rsidR="008D2830" w:rsidRP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sz w:val="28"/>
          <w:szCs w:val="28"/>
        </w:rPr>
        <w:t>осуществлять внутренний контроль за соблюдением работниками организации законодательства Российской Федерации о персональных данных, в том числе требований к защите персональных данных;</w:t>
      </w:r>
    </w:p>
    <w:p w:rsidR="008D2830" w:rsidRP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доводить до сведения </w:t>
      </w:r>
      <w:proofErr w:type="gramStart"/>
      <w:r w:rsidRPr="008D2830">
        <w:rPr>
          <w:rFonts w:ascii="Times New Roman" w:eastAsia="Times New Roman" w:hAnsi="Times New Roman" w:cs="Times New Roman"/>
          <w:sz w:val="28"/>
          <w:szCs w:val="28"/>
        </w:rPr>
        <w:t>работников организации положения законодательства Российской Федерации</w:t>
      </w:r>
      <w:proofErr w:type="gramEnd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организовывать прием и обработку обращений и запросов субъектов </w:t>
      </w:r>
      <w:proofErr w:type="gramStart"/>
      <w:r w:rsidRPr="008D2830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proofErr w:type="gramEnd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данных или их представителей и осуществлять контроль за приемом и обработкой указанных обращений и запросов.</w:t>
      </w:r>
    </w:p>
    <w:p w:rsidR="008D2830" w:rsidRP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D2830" w:rsidRPr="008D2830" w:rsidRDefault="008D2830" w:rsidP="008D283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Права лица, ответственного за организацию обработки </w:t>
      </w:r>
      <w:proofErr w:type="spellStart"/>
      <w:r w:rsidRPr="008D2830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персональныхданных</w:t>
      </w:r>
      <w:proofErr w:type="spellEnd"/>
      <w:r w:rsidRPr="008D2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организации</w:t>
      </w:r>
    </w:p>
    <w:p w:rsidR="008D2830" w:rsidRP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sz w:val="28"/>
          <w:szCs w:val="28"/>
        </w:rPr>
        <w:t>3.1. Лицо, ответственное за организацию обработки персональных данных, имеет право:</w:t>
      </w:r>
    </w:p>
    <w:p w:rsidR="008D2830" w:rsidRP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sz w:val="28"/>
          <w:szCs w:val="28"/>
        </w:rPr>
        <w:t>принимать решения в пределах совей компетенции; требовать от работников организации соблюдения действующего законодательства, а также локальных нормативных актов организации о персональных данных;</w:t>
      </w:r>
    </w:p>
    <w:p w:rsidR="008D2830" w:rsidRP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sz w:val="28"/>
          <w:szCs w:val="28"/>
        </w:rPr>
        <w:t>контролировать в Службе осуществление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:rsid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sz w:val="28"/>
          <w:szCs w:val="28"/>
        </w:rPr>
        <w:t>взаимодействовать с управлениями и иными структурными подразделениями организации по вопросам обработки персональных данных.</w:t>
      </w:r>
    </w:p>
    <w:p w:rsidR="008D2830" w:rsidRP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D2830" w:rsidRPr="008D2830" w:rsidRDefault="008D2830" w:rsidP="008D283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b/>
          <w:bCs/>
          <w:sz w:val="28"/>
          <w:szCs w:val="28"/>
        </w:rPr>
        <w:t>4. Ответственность лица, ответственного за организацию обработки персональных данных в организации</w:t>
      </w:r>
    </w:p>
    <w:p w:rsid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sz w:val="28"/>
          <w:szCs w:val="28"/>
        </w:rPr>
        <w:t>4.1. 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организации, несет предусмотренную законодательством Российской Федерации ответственность.</w:t>
      </w:r>
    </w:p>
    <w:p w:rsid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2830" w:rsidRPr="008D2830" w:rsidRDefault="008D2830" w:rsidP="008D28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   ______________  _______</w:t>
      </w:r>
    </w:p>
    <w:p w:rsidR="00922D65" w:rsidRDefault="00922D65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FF0" w:rsidRDefault="002A7FF0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FF0" w:rsidRDefault="002A7FF0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FF0" w:rsidRDefault="002A7FF0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FF0" w:rsidRDefault="002A7FF0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FF0" w:rsidRDefault="002A7FF0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FF0" w:rsidRDefault="002A7FF0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FF0" w:rsidRDefault="002A7FF0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FF0" w:rsidRDefault="002A7FF0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FF0" w:rsidRDefault="002A7FF0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FF0" w:rsidRDefault="002A7FF0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FF0" w:rsidRDefault="002A7FF0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FF0" w:rsidRDefault="002A7FF0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FF0" w:rsidRDefault="002A7FF0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FF0" w:rsidRDefault="002A7FF0" w:rsidP="002A7FF0">
      <w:pPr>
        <w:spacing w:before="30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A7F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Нормативно-правовые акты по информационной безопасности</w:t>
      </w:r>
    </w:p>
    <w:p w:rsidR="002A7FF0" w:rsidRPr="002A7FF0" w:rsidRDefault="002A7FF0" w:rsidP="002A7FF0">
      <w:pPr>
        <w:spacing w:before="30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A7FF0" w:rsidRPr="002A7FF0" w:rsidRDefault="002A7FF0" w:rsidP="002A7FF0">
      <w:pPr>
        <w:spacing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2A7FF0">
        <w:rPr>
          <w:rFonts w:ascii="Georgia" w:eastAsia="Times New Roman" w:hAnsi="Georgia" w:cs="Times New Roman"/>
          <w:color w:val="000000"/>
          <w:sz w:val="21"/>
          <w:szCs w:val="21"/>
        </w:rPr>
        <w:t>Постиндустриальный век явил за собой стремительное развитие многих сфер, в том числе он не обошел и область компьютерных технологий. Если раньше ЭВМ служила неким вспомогательным механизмом для подсчета сложных операций, то сегодня благодаря машинному коду создаются целые системы и комплексы.</w:t>
      </w:r>
    </w:p>
    <w:p w:rsidR="002A7FF0" w:rsidRP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2A7FF0">
        <w:rPr>
          <w:rFonts w:ascii="Georgia" w:eastAsia="Times New Roman" w:hAnsi="Georgia" w:cs="Times New Roman"/>
          <w:color w:val="000000"/>
          <w:sz w:val="21"/>
          <w:szCs w:val="21"/>
        </w:rPr>
        <w:t>Широкий спрос на компьютерную информацию повлиял, прежде всего, на её экономическую значимость, то есть, информацию сегодня можно купить и продать. Как следствие, многие так и норовят получить её незаконным путем. Именно поэтому был создан ряд комплексных мер по устранению утечки данных, которым требуется обеспечение защиты. Такой категории дали термин «</w:t>
      </w:r>
      <w:r w:rsidRPr="002A7FF0">
        <w:rPr>
          <w:rFonts w:ascii="Georgia" w:eastAsia="Times New Roman" w:hAnsi="Georgia" w:cs="Times New Roman"/>
          <w:b/>
          <w:bCs/>
          <w:color w:val="000000"/>
          <w:sz w:val="21"/>
        </w:rPr>
        <w:t>Информационная безопасность</w:t>
      </w:r>
      <w:r w:rsidRPr="002A7FF0">
        <w:rPr>
          <w:rFonts w:ascii="Georgia" w:eastAsia="Times New Roman" w:hAnsi="Georgia" w:cs="Times New Roman"/>
          <w:color w:val="000000"/>
          <w:sz w:val="21"/>
          <w:szCs w:val="21"/>
        </w:rPr>
        <w:t>».</w:t>
      </w:r>
    </w:p>
    <w:p w:rsidR="002A7FF0" w:rsidRPr="002A7FF0" w:rsidRDefault="002A7FF0" w:rsidP="002A7FF0">
      <w:pPr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2A7FF0">
        <w:rPr>
          <w:rFonts w:ascii="Georgia" w:eastAsia="Times New Roman" w:hAnsi="Georgia" w:cs="Times New Roman"/>
          <w:color w:val="000000"/>
          <w:sz w:val="21"/>
          <w:szCs w:val="21"/>
        </w:rPr>
        <w:t>Информационная безопасность – это устойчивость и защищенность системы от специального, преднамеренного вмешательства, целью которого служит кража материалов личного пользования. В таком случае владельцу информации будет нанесён вред. В наши дни выделяют три главных принципа, которые должны выполняться при защите систем и комплексов информации:</w:t>
      </w:r>
    </w:p>
    <w:p w:rsidR="002A7FF0" w:rsidRPr="002A7FF0" w:rsidRDefault="002A7FF0" w:rsidP="002A7FF0">
      <w:pPr>
        <w:numPr>
          <w:ilvl w:val="0"/>
          <w:numId w:val="3"/>
        </w:numPr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2A7FF0">
        <w:rPr>
          <w:rFonts w:ascii="Georgia" w:eastAsia="Times New Roman" w:hAnsi="Georgia" w:cs="Times New Roman"/>
          <w:color w:val="000000"/>
          <w:sz w:val="21"/>
          <w:szCs w:val="21"/>
        </w:rPr>
        <w:t>Целостность. </w:t>
      </w:r>
      <w:r w:rsidRPr="002A7FF0">
        <w:rPr>
          <w:rFonts w:ascii="Georgia" w:eastAsia="Times New Roman" w:hAnsi="Georgia" w:cs="Times New Roman"/>
          <w:b/>
          <w:bCs/>
          <w:color w:val="000000"/>
          <w:sz w:val="21"/>
        </w:rPr>
        <w:t>Информационная безопасность</w:t>
      </w:r>
      <w:r w:rsidRPr="002A7FF0">
        <w:rPr>
          <w:rFonts w:ascii="Georgia" w:eastAsia="Times New Roman" w:hAnsi="Georgia" w:cs="Times New Roman"/>
          <w:color w:val="000000"/>
          <w:sz w:val="21"/>
          <w:szCs w:val="21"/>
        </w:rPr>
        <w:t> должна обеспечивать сохранение в первозданном виде программный код, базы данных, таблицы и так далее.</w:t>
      </w:r>
    </w:p>
    <w:p w:rsidR="002A7FF0" w:rsidRPr="002A7FF0" w:rsidRDefault="002A7FF0" w:rsidP="002A7F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2A7FF0">
        <w:rPr>
          <w:rFonts w:ascii="Georgia" w:eastAsia="Times New Roman" w:hAnsi="Georgia" w:cs="Times New Roman"/>
          <w:color w:val="000000"/>
          <w:sz w:val="21"/>
          <w:szCs w:val="21"/>
        </w:rPr>
        <w:t>Конфиденциальность. Пожалуй, один из главных критериев, обеспечивающий открытие доступа лицам, обладающим необходимыми правами для просмотра, а также внесения изменений.</w:t>
      </w:r>
    </w:p>
    <w:p w:rsidR="002A7FF0" w:rsidRPr="002A7FF0" w:rsidRDefault="002A7FF0" w:rsidP="002A7F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2A7FF0">
        <w:rPr>
          <w:rFonts w:ascii="Georgia" w:eastAsia="Times New Roman" w:hAnsi="Georgia" w:cs="Times New Roman"/>
          <w:color w:val="000000"/>
          <w:sz w:val="21"/>
          <w:szCs w:val="21"/>
        </w:rPr>
        <w:t>Доступность. Этот принцип обеспечивает беспрепятственное и своевременное получение необходимых данных привилегированным пользователям.</w:t>
      </w:r>
    </w:p>
    <w:p w:rsidR="002A7FF0" w:rsidRP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2A7FF0">
        <w:rPr>
          <w:rFonts w:ascii="Georgia" w:eastAsia="Times New Roman" w:hAnsi="Georgia" w:cs="Times New Roman"/>
          <w:color w:val="000000"/>
          <w:sz w:val="21"/>
          <w:szCs w:val="21"/>
        </w:rPr>
        <w:t>При написании и компиляции системы вопрос </w:t>
      </w:r>
      <w:r w:rsidRPr="002A7FF0">
        <w:rPr>
          <w:rFonts w:ascii="Georgia" w:eastAsia="Times New Roman" w:hAnsi="Georgia" w:cs="Times New Roman"/>
          <w:b/>
          <w:bCs/>
          <w:color w:val="000000"/>
          <w:sz w:val="21"/>
        </w:rPr>
        <w:t>информационной безопасности</w:t>
      </w:r>
      <w:r w:rsidRPr="002A7FF0">
        <w:rPr>
          <w:rFonts w:ascii="Georgia" w:eastAsia="Times New Roman" w:hAnsi="Georgia" w:cs="Times New Roman"/>
          <w:color w:val="000000"/>
          <w:sz w:val="21"/>
          <w:szCs w:val="21"/>
        </w:rPr>
        <w:t> является первоочередным. Это связано, прежде всего, с риском утечки данных и возможными сбоями и ошибками при намеренных хакерских атаках и случайных обнаружениях дыр в вашем комплексе.</w:t>
      </w:r>
    </w:p>
    <w:p w:rsidR="002A7FF0" w:rsidRPr="002A7FF0" w:rsidRDefault="002A7FF0" w:rsidP="002A7FF0">
      <w:pPr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2A7FF0">
        <w:rPr>
          <w:rFonts w:ascii="Georgia" w:eastAsia="Times New Roman" w:hAnsi="Georgia" w:cs="Times New Roman"/>
          <w:color w:val="000000"/>
          <w:sz w:val="21"/>
          <w:szCs w:val="21"/>
        </w:rPr>
        <w:t>Обеспечение должной защиты системы – вопрос серьёзный и очень затратный. Помимо того, что вам требуется привести в работу средства защиты, ваша задача заключается в поиске специалистов, отвечающих за обнаружение дыр, их устранение и обновление программных комплексов. Помните, что до запуска средств защиты, вы должны проанализировать их работоспособность, быстродействие и устойчивость к атакам.</w:t>
      </w: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2A7FF0">
        <w:rPr>
          <w:rFonts w:ascii="Georgia" w:eastAsia="Times New Roman" w:hAnsi="Georgia" w:cs="Times New Roman"/>
          <w:color w:val="000000"/>
          <w:sz w:val="21"/>
          <w:szCs w:val="21"/>
        </w:rPr>
        <w:t>На начальном этапе можно воспользоваться следующими средствами: использование динамических паролей, определение привилегированных IP-адресов, запуск маскировки сервера в сети </w:t>
      </w:r>
      <w:proofErr w:type="spellStart"/>
      <w:r w:rsidRPr="002A7FF0">
        <w:rPr>
          <w:rFonts w:ascii="Georgia" w:eastAsia="Times New Roman" w:hAnsi="Georgia" w:cs="Times New Roman"/>
          <w:i/>
          <w:iCs/>
          <w:color w:val="000000"/>
          <w:sz w:val="21"/>
        </w:rPr>
        <w:t>Internet</w:t>
      </w:r>
      <w:proofErr w:type="spellEnd"/>
      <w:r w:rsidRPr="002A7FF0">
        <w:rPr>
          <w:rFonts w:ascii="Georgia" w:eastAsia="Times New Roman" w:hAnsi="Georgia" w:cs="Times New Roman"/>
          <w:color w:val="000000"/>
          <w:sz w:val="21"/>
          <w:szCs w:val="21"/>
        </w:rPr>
        <w:t>.</w:t>
      </w: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A7FF0" w:rsidRDefault="002A7FF0" w:rsidP="002A7FF0">
      <w:pPr>
        <w:pStyle w:val="1"/>
        <w:spacing w:before="300" w:beforeAutospacing="0" w:after="0" w:afterAutospacing="0"/>
        <w:jc w:val="center"/>
        <w:textAlignment w:val="baseline"/>
        <w:rPr>
          <w:sz w:val="28"/>
          <w:szCs w:val="28"/>
        </w:rPr>
      </w:pPr>
      <w:r w:rsidRPr="002A7FF0">
        <w:rPr>
          <w:rFonts w:ascii="Georgia" w:hAnsi="Georgia"/>
          <w:sz w:val="33"/>
          <w:szCs w:val="33"/>
        </w:rPr>
        <w:lastRenderedPageBreak/>
        <w:t xml:space="preserve">Сертифицированные средства защиты </w:t>
      </w:r>
      <w:r w:rsidRPr="002A7FF0">
        <w:rPr>
          <w:sz w:val="28"/>
          <w:szCs w:val="28"/>
        </w:rPr>
        <w:t>информации (СЗИ)</w:t>
      </w:r>
    </w:p>
    <w:p w:rsidR="002A7FF0" w:rsidRDefault="002A7FF0" w:rsidP="002A7FF0">
      <w:pPr>
        <w:pStyle w:val="1"/>
        <w:spacing w:before="300" w:beforeAutospacing="0" w:after="0" w:afterAutospacing="0"/>
        <w:jc w:val="center"/>
        <w:textAlignment w:val="baseline"/>
        <w:rPr>
          <w:sz w:val="28"/>
          <w:szCs w:val="28"/>
        </w:rPr>
      </w:pPr>
    </w:p>
    <w:p w:rsidR="002A7FF0" w:rsidRDefault="002A7FF0" w:rsidP="002A7FF0">
      <w:pPr>
        <w:pStyle w:val="1"/>
        <w:spacing w:before="300" w:beforeAutospacing="0" w:after="0" w:afterAutospacing="0"/>
        <w:jc w:val="center"/>
        <w:textAlignment w:val="baseline"/>
        <w:rPr>
          <w:sz w:val="28"/>
          <w:szCs w:val="28"/>
        </w:rPr>
      </w:pPr>
    </w:p>
    <w:p w:rsidR="002A7FF0" w:rsidRPr="002A7FF0" w:rsidRDefault="002A7FF0" w:rsidP="002A7FF0">
      <w:pPr>
        <w:pStyle w:val="1"/>
        <w:spacing w:before="300" w:beforeAutospacing="0" w:after="0" w:afterAutospacing="0"/>
        <w:jc w:val="center"/>
        <w:textAlignment w:val="baseline"/>
        <w:rPr>
          <w:sz w:val="28"/>
          <w:szCs w:val="28"/>
        </w:rPr>
      </w:pPr>
    </w:p>
    <w:p w:rsidR="002A7FF0" w:rsidRPr="002A7FF0" w:rsidRDefault="002A7FF0" w:rsidP="002A7FF0">
      <w:pPr>
        <w:pStyle w:val="rtejustify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 w:rsidRPr="002A7FF0">
        <w:rPr>
          <w:color w:val="000000"/>
          <w:sz w:val="28"/>
          <w:szCs w:val="28"/>
        </w:rPr>
        <w:t>Принятие решения о применении тех или иных средств защиты информации производится на основании </w:t>
      </w:r>
      <w:hyperlink r:id="rId7" w:history="1">
        <w:r w:rsidRPr="002A7FF0">
          <w:rPr>
            <w:rStyle w:val="a3"/>
            <w:color w:val="0662A8"/>
            <w:sz w:val="28"/>
            <w:szCs w:val="28"/>
            <w:u w:val="none"/>
            <w:bdr w:val="none" w:sz="0" w:space="0" w:color="auto" w:frame="1"/>
          </w:rPr>
          <w:t>анализа актуальности угроз безопасности</w:t>
        </w:r>
      </w:hyperlink>
      <w:r w:rsidRPr="002A7FF0">
        <w:rPr>
          <w:color w:val="000000"/>
          <w:sz w:val="28"/>
          <w:szCs w:val="28"/>
        </w:rPr>
        <w:t>.</w:t>
      </w:r>
    </w:p>
    <w:p w:rsidR="002A7FF0" w:rsidRPr="002A7FF0" w:rsidRDefault="002A7FF0" w:rsidP="002A7FF0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 w:rsidRPr="002A7FF0">
        <w:rPr>
          <w:color w:val="000000"/>
          <w:sz w:val="28"/>
          <w:szCs w:val="28"/>
        </w:rPr>
        <w:t>В зависимости от сетевой инфраструктуры и обрабатываемой информации нужно использовать различные средства защиты информации. Чтобы разобраться, что нужно использовать, достаточно руководствоваться несколькими правилами.</w:t>
      </w:r>
    </w:p>
    <w:p w:rsidR="002A7FF0" w:rsidRPr="002A7FF0" w:rsidRDefault="002A7FF0" w:rsidP="002A7FF0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 w:rsidRPr="002A7FF0">
        <w:rPr>
          <w:color w:val="000000"/>
          <w:sz w:val="28"/>
          <w:szCs w:val="28"/>
        </w:rPr>
        <w:t>На компьютере, на котором ведётся обработка защищаемой информации, практически в любом случае требуется установка средств защиты от несанкционированного доступа.</w:t>
      </w:r>
    </w:p>
    <w:p w:rsidR="002A7FF0" w:rsidRPr="002A7FF0" w:rsidRDefault="002A7FF0" w:rsidP="002A7FF0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 w:rsidRPr="002A7FF0">
        <w:rPr>
          <w:color w:val="000000"/>
          <w:sz w:val="28"/>
          <w:szCs w:val="28"/>
        </w:rPr>
        <w:t>Если защищаемая информация в процессе обработки передаётся через сегменты сети, находящиеся вне контролируемой зоны, то необходимо использовать криптографические средства защиты.</w:t>
      </w:r>
    </w:p>
    <w:p w:rsidR="002A7FF0" w:rsidRPr="002A7FF0" w:rsidRDefault="002A7FF0" w:rsidP="002A7FF0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 w:rsidRPr="002A7FF0">
        <w:rPr>
          <w:color w:val="000000"/>
          <w:sz w:val="28"/>
          <w:szCs w:val="28"/>
        </w:rPr>
        <w:t xml:space="preserve">Если на компьютере ведётся обработка защищаемой </w:t>
      </w:r>
      <w:proofErr w:type="gramStart"/>
      <w:r w:rsidRPr="002A7FF0">
        <w:rPr>
          <w:color w:val="000000"/>
          <w:sz w:val="28"/>
          <w:szCs w:val="28"/>
        </w:rPr>
        <w:t>информации</w:t>
      </w:r>
      <w:proofErr w:type="gramEnd"/>
      <w:r w:rsidRPr="002A7FF0">
        <w:rPr>
          <w:color w:val="000000"/>
          <w:sz w:val="28"/>
          <w:szCs w:val="28"/>
        </w:rPr>
        <w:t xml:space="preserve"> и он подключен к локальной сети и/или интернету, то на него необходимо установить персональный межсетевой экран. Если в локальной сети ведётся обработка защищаемой </w:t>
      </w:r>
      <w:proofErr w:type="gramStart"/>
      <w:r w:rsidRPr="002A7FF0">
        <w:rPr>
          <w:color w:val="000000"/>
          <w:sz w:val="28"/>
          <w:szCs w:val="28"/>
        </w:rPr>
        <w:t>информации</w:t>
      </w:r>
      <w:proofErr w:type="gramEnd"/>
      <w:r w:rsidRPr="002A7FF0">
        <w:rPr>
          <w:color w:val="000000"/>
          <w:sz w:val="28"/>
          <w:szCs w:val="28"/>
        </w:rPr>
        <w:t xml:space="preserve"> и она подключена к международной сети интернету, то на него необходимо установить межсетевой экран.</w:t>
      </w:r>
    </w:p>
    <w:p w:rsidR="002A7FF0" w:rsidRPr="002A7FF0" w:rsidRDefault="002A7FF0" w:rsidP="002A7FF0">
      <w:pPr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FF0" w:rsidRDefault="002A7FF0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Default="007D3666" w:rsidP="007D3666">
      <w:pPr>
        <w:spacing w:before="30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D36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Алгоритм</w:t>
      </w:r>
    </w:p>
    <w:p w:rsidR="007D3666" w:rsidRDefault="007D3666" w:rsidP="007D3666">
      <w:pPr>
        <w:spacing w:before="30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D3666" w:rsidRPr="007D3666" w:rsidRDefault="007D3666" w:rsidP="007D3666">
      <w:pPr>
        <w:spacing w:before="30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D3666" w:rsidRPr="007D3666" w:rsidRDefault="007D3666" w:rsidP="007D3666">
      <w:pPr>
        <w:spacing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3666">
        <w:rPr>
          <w:rFonts w:ascii="Times New Roman" w:eastAsia="Times New Roman" w:hAnsi="Times New Roman" w:cs="Times New Roman"/>
          <w:sz w:val="28"/>
          <w:szCs w:val="28"/>
        </w:rPr>
        <w:t>Практически в любой организации, учреждении или на предприятии существуют компьютеры, как правило, объединённые в сеть, на которых обрабатывается какая-либо информация. Специалист по защите информации должен оценить, какая информация обрабатывается, и создать одну или несколько систем защиты информации в соответствии с действующим законодательством, требованиями регулирующих органов (ФСБ и ФСТЭК) и со здравым смыслом.</w:t>
      </w:r>
    </w:p>
    <w:p w:rsidR="007D3666" w:rsidRPr="007D3666" w:rsidRDefault="007D3666" w:rsidP="007D366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3666">
        <w:rPr>
          <w:rFonts w:ascii="Times New Roman" w:eastAsia="Times New Roman" w:hAnsi="Times New Roman" w:cs="Times New Roman"/>
          <w:sz w:val="28"/>
          <w:szCs w:val="28"/>
        </w:rPr>
        <w:t>Создание системы защиты информации мы условно разделили на 5 этапов:</w:t>
      </w:r>
    </w:p>
    <w:p w:rsidR="007D3666" w:rsidRPr="007D3666" w:rsidRDefault="007D3666" w:rsidP="007D366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3666">
        <w:rPr>
          <w:rFonts w:ascii="Times New Roman" w:eastAsia="Times New Roman" w:hAnsi="Times New Roman" w:cs="Times New Roman"/>
          <w:sz w:val="28"/>
          <w:szCs w:val="28"/>
        </w:rPr>
        <w:t xml:space="preserve">1 этап: Анализ информации, обрабатываемой в организации, составление перечня информации </w:t>
      </w:r>
      <w:proofErr w:type="spellStart"/>
      <w:r w:rsidRPr="007D3666">
        <w:rPr>
          <w:rFonts w:ascii="Times New Roman" w:eastAsia="Times New Roman" w:hAnsi="Times New Roman" w:cs="Times New Roman"/>
          <w:sz w:val="28"/>
          <w:szCs w:val="28"/>
        </w:rPr>
        <w:t>ограниченого</w:t>
      </w:r>
      <w:proofErr w:type="spellEnd"/>
      <w:r w:rsidRPr="007D3666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распространения.</w:t>
      </w:r>
    </w:p>
    <w:p w:rsidR="007D3666" w:rsidRPr="007D3666" w:rsidRDefault="007D3666" w:rsidP="007D366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3666">
        <w:rPr>
          <w:rFonts w:ascii="Times New Roman" w:eastAsia="Times New Roman" w:hAnsi="Times New Roman" w:cs="Times New Roman"/>
          <w:sz w:val="28"/>
          <w:szCs w:val="28"/>
        </w:rPr>
        <w:t>2 этап: Разработка организационных документов, регламентирующих общие требования по защите информации в организации.</w:t>
      </w:r>
    </w:p>
    <w:p w:rsidR="007D3666" w:rsidRPr="007D3666" w:rsidRDefault="007D3666" w:rsidP="007D366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3666">
        <w:rPr>
          <w:rFonts w:ascii="Times New Roman" w:eastAsia="Times New Roman" w:hAnsi="Times New Roman" w:cs="Times New Roman"/>
          <w:sz w:val="28"/>
          <w:szCs w:val="28"/>
        </w:rPr>
        <w:t xml:space="preserve">3 этап: Проведение </w:t>
      </w:r>
      <w:proofErr w:type="spellStart"/>
      <w:r w:rsidRPr="007D3666">
        <w:rPr>
          <w:rFonts w:ascii="Times New Roman" w:eastAsia="Times New Roman" w:hAnsi="Times New Roman" w:cs="Times New Roman"/>
          <w:sz w:val="28"/>
          <w:szCs w:val="28"/>
        </w:rPr>
        <w:t>категоризирования</w:t>
      </w:r>
      <w:proofErr w:type="spellEnd"/>
      <w:r w:rsidRPr="007D3666">
        <w:rPr>
          <w:rFonts w:ascii="Times New Roman" w:eastAsia="Times New Roman" w:hAnsi="Times New Roman" w:cs="Times New Roman"/>
          <w:sz w:val="28"/>
          <w:szCs w:val="28"/>
        </w:rPr>
        <w:t xml:space="preserve"> и классификации информационных ресурсов.</w:t>
      </w:r>
    </w:p>
    <w:p w:rsidR="007D3666" w:rsidRPr="007D3666" w:rsidRDefault="007D3666" w:rsidP="007D366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3666">
        <w:rPr>
          <w:rFonts w:ascii="Times New Roman" w:eastAsia="Times New Roman" w:hAnsi="Times New Roman" w:cs="Times New Roman"/>
          <w:sz w:val="28"/>
          <w:szCs w:val="28"/>
        </w:rPr>
        <w:t>4 этап: Определение актуальных угроз безопасности.</w:t>
      </w:r>
    </w:p>
    <w:p w:rsidR="007D3666" w:rsidRPr="007D3666" w:rsidRDefault="007D3666" w:rsidP="007D3666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66">
        <w:rPr>
          <w:rFonts w:ascii="Times New Roman" w:eastAsia="Times New Roman" w:hAnsi="Times New Roman" w:cs="Times New Roman"/>
          <w:color w:val="000000"/>
          <w:sz w:val="28"/>
          <w:szCs w:val="28"/>
        </w:rPr>
        <w:t>5 этап: Устранение актуальных (вероятных) угроз безопасности информации.</w:t>
      </w: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666" w:rsidRPr="007D3666" w:rsidRDefault="007D3666" w:rsidP="007D3666">
      <w:pPr>
        <w:pStyle w:val="1"/>
        <w:spacing w:before="300" w:beforeAutospacing="0" w:after="0" w:afterAutospacing="0"/>
        <w:jc w:val="center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1 этап: Анализ информации, обрабатываемой в организации, составление перечня информации ограниченного распространения</w:t>
      </w:r>
    </w:p>
    <w:p w:rsidR="007D3666" w:rsidRPr="007D3666" w:rsidRDefault="007D3666" w:rsidP="007D3666">
      <w:pPr>
        <w:pStyle w:val="with-tabs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На первом этапе нам необходимо определить какая информация, циркулирующая в организации, подлежит защите. Для  правильного понимания этого вопроса  необходимо ознакомиться с Указом Президента Российской Федерации об утверждении перечня конфиденциального характера </w:t>
      </w:r>
      <w:hyperlink r:id="rId8" w:tgtFrame="_blank" w:history="1">
        <w:r w:rsidRPr="007D366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(действующая редакция)</w:t>
        </w:r>
      </w:hyperlink>
      <w:r w:rsidRPr="007D3666">
        <w:rPr>
          <w:sz w:val="28"/>
          <w:szCs w:val="28"/>
        </w:rPr>
        <w:t> и </w:t>
      </w:r>
      <w:hyperlink r:id="rId9" w:tgtFrame="_blank" w:history="1">
        <w:r w:rsidRPr="007D366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Федеральным законом от 27 июля 2006 г. N 149-ФЗ "Об информации, информационных технологиях и о защите информации"</w:t>
        </w:r>
      </w:hyperlink>
      <w:proofErr w:type="gramStart"/>
      <w:r w:rsidRPr="007D3666">
        <w:rPr>
          <w:sz w:val="28"/>
          <w:szCs w:val="28"/>
        </w:rPr>
        <w:t> .</w:t>
      </w:r>
      <w:proofErr w:type="gramEnd"/>
    </w:p>
    <w:p w:rsidR="007D3666" w:rsidRPr="007D3666" w:rsidRDefault="007D3666" w:rsidP="007D3666">
      <w:pPr>
        <w:pStyle w:val="with-tabs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 xml:space="preserve">В соответствии с п.2 ст.9 ФЗ № 149-ФЗ обязательным является соблюдение конфиденциальности информации, доступ к которой ограничен федеральными законами. Перечень основных видов информации ограниченного распространения </w:t>
      </w:r>
      <w:proofErr w:type="gramStart"/>
      <w:r w:rsidRPr="007D3666">
        <w:rPr>
          <w:sz w:val="28"/>
          <w:szCs w:val="28"/>
        </w:rPr>
        <w:t>с</w:t>
      </w:r>
      <w:proofErr w:type="gramEnd"/>
      <w:r w:rsidRPr="007D3666">
        <w:rPr>
          <w:sz w:val="28"/>
          <w:szCs w:val="28"/>
        </w:rPr>
        <w:t xml:space="preserve"> ссылками на федеральные законы РФ представлен в статье </w:t>
      </w:r>
      <w:hyperlink r:id="rId10" w:tgtFrame="_blank" w:history="1">
        <w:r w:rsidRPr="007D366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Перечень информации ограниченного распространения</w:t>
        </w:r>
      </w:hyperlink>
      <w:r w:rsidRPr="007D3666">
        <w:rPr>
          <w:sz w:val="28"/>
          <w:szCs w:val="28"/>
        </w:rPr>
        <w:t>.</w:t>
      </w:r>
    </w:p>
    <w:p w:rsidR="007D3666" w:rsidRPr="007D3666" w:rsidRDefault="007D3666" w:rsidP="007D3666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Наибольшие проблемы возникают с определением служебной тайны в органах государственной власти.</w:t>
      </w:r>
    </w:p>
    <w:p w:rsidR="007D3666" w:rsidRPr="007D3666" w:rsidRDefault="007D3666" w:rsidP="007D3666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 xml:space="preserve">В связи с отсутствием федерального закона о служебной тайне (несмотря на наличие Постановления N 1233) в настоящее время не существует </w:t>
      </w:r>
      <w:r w:rsidRPr="007D3666">
        <w:rPr>
          <w:sz w:val="28"/>
          <w:szCs w:val="28"/>
        </w:rPr>
        <w:lastRenderedPageBreak/>
        <w:t>достаточных правовых оснований относить ту или иную информацию к служебной тайне, ограничивая при этом доступ граждан или организаций к информации о деятельности государственных органов и органов местного самоуправления.</w:t>
      </w:r>
    </w:p>
    <w:p w:rsidR="007D3666" w:rsidRPr="007D3666" w:rsidRDefault="007D3666" w:rsidP="007D3666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В связи с этим имеет смысл пересмотреть отношение к понятию служебной тайны и определить ее так: служебная тайна - это не относящаяся к государственной тайне, полученная государственным органом или органом местного самоуправления информация, доступ к которой ограничен в соответствии с федеральным законом в интересах иных лиц. При таком понимании служебной тайны к ней будут относиться все иные (за исключением государственной тайны) виды информации ограниченного доступа, находящиеся в обладании государственного органа или органа местного самоуправления.</w:t>
      </w:r>
    </w:p>
    <w:p w:rsidR="007D3666" w:rsidRDefault="007D3666" w:rsidP="007D3666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После проведения анализа информации, обрабатываемой в организации, необходимо утвердить Перечень информации ограниченного распространения организации.</w:t>
      </w:r>
    </w:p>
    <w:p w:rsidR="007D3666" w:rsidRDefault="007D3666" w:rsidP="007D3666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</w:p>
    <w:p w:rsidR="007D3666" w:rsidRPr="007D3666" w:rsidRDefault="007D3666" w:rsidP="007D3666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</w:p>
    <w:p w:rsidR="007D3666" w:rsidRPr="007D3666" w:rsidRDefault="007D3666" w:rsidP="007D3666">
      <w:pPr>
        <w:pStyle w:val="1"/>
        <w:spacing w:before="300" w:beforeAutospacing="0" w:after="0" w:afterAutospacing="0"/>
        <w:jc w:val="center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 xml:space="preserve">2 </w:t>
      </w:r>
      <w:proofErr w:type="spellStart"/>
      <w:r w:rsidRPr="007D3666">
        <w:rPr>
          <w:sz w:val="28"/>
          <w:szCs w:val="28"/>
        </w:rPr>
        <w:t>этап</w:t>
      </w:r>
      <w:proofErr w:type="gramStart"/>
      <w:r w:rsidRPr="007D3666">
        <w:rPr>
          <w:sz w:val="28"/>
          <w:szCs w:val="28"/>
        </w:rPr>
        <w:t>:Р</w:t>
      </w:r>
      <w:proofErr w:type="gramEnd"/>
      <w:r w:rsidRPr="007D3666">
        <w:rPr>
          <w:sz w:val="28"/>
          <w:szCs w:val="28"/>
        </w:rPr>
        <w:t>азработка</w:t>
      </w:r>
      <w:proofErr w:type="spellEnd"/>
      <w:r w:rsidRPr="007D3666">
        <w:rPr>
          <w:sz w:val="28"/>
          <w:szCs w:val="28"/>
        </w:rPr>
        <w:t xml:space="preserve"> организационных документов регламентирующих общие требования по защите информации в организации</w:t>
      </w:r>
    </w:p>
    <w:p w:rsidR="007D3666" w:rsidRPr="007D3666" w:rsidRDefault="007D3666" w:rsidP="007D3666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Вторым этапом в организации работ по защите информации мы считаем разработку организационных документов, регламентирующих общие требования по защите информации в организации.</w:t>
      </w:r>
    </w:p>
    <w:p w:rsidR="007D3666" w:rsidRPr="007D3666" w:rsidRDefault="007D3666" w:rsidP="007D3666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 xml:space="preserve">Вполне возможно, что на момент проведения работ по защите информации в организации уже приняты </w:t>
      </w:r>
      <w:proofErr w:type="spellStart"/>
      <w:r w:rsidRPr="007D3666">
        <w:rPr>
          <w:sz w:val="28"/>
          <w:szCs w:val="28"/>
        </w:rPr>
        <w:t>определеннные</w:t>
      </w:r>
      <w:proofErr w:type="spellEnd"/>
      <w:r w:rsidRPr="007D3666">
        <w:rPr>
          <w:sz w:val="28"/>
          <w:szCs w:val="28"/>
        </w:rPr>
        <w:t xml:space="preserve"> меры по защите информации: установлено антивирусное </w:t>
      </w:r>
      <w:proofErr w:type="spellStart"/>
      <w:r w:rsidRPr="007D3666">
        <w:rPr>
          <w:sz w:val="28"/>
          <w:szCs w:val="28"/>
        </w:rPr>
        <w:t>програмное</w:t>
      </w:r>
      <w:proofErr w:type="spellEnd"/>
      <w:r w:rsidRPr="007D3666">
        <w:rPr>
          <w:sz w:val="28"/>
          <w:szCs w:val="28"/>
        </w:rPr>
        <w:t xml:space="preserve"> обеспечение на рабочие станции и сервера, регламентирован доступ на территорию организации, организована физическая охрана территории (помещений) и т.д.</w:t>
      </w:r>
    </w:p>
    <w:p w:rsidR="007D3666" w:rsidRPr="007D3666" w:rsidRDefault="007D3666" w:rsidP="007D3666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Все эти меры Вы сможете учитывать на следующих этапах построения системы защиты информации, только если принятие этих мер строго регламентировано организационными документами, требования которых распространяются в целом на организацию.</w:t>
      </w:r>
    </w:p>
    <w:p w:rsidR="007D3666" w:rsidRPr="007D3666" w:rsidRDefault="007D3666" w:rsidP="007D3666">
      <w:pPr>
        <w:pStyle w:val="rtejustify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proofErr w:type="gramStart"/>
      <w:r w:rsidRPr="007D3666">
        <w:rPr>
          <w:rStyle w:val="a7"/>
          <w:sz w:val="28"/>
          <w:szCs w:val="28"/>
          <w:bdr w:val="none" w:sz="0" w:space="0" w:color="auto" w:frame="1"/>
        </w:rPr>
        <w:t xml:space="preserve">Например: если доступ на </w:t>
      </w:r>
      <w:proofErr w:type="spellStart"/>
      <w:r w:rsidRPr="007D3666">
        <w:rPr>
          <w:rStyle w:val="a7"/>
          <w:sz w:val="28"/>
          <w:szCs w:val="28"/>
          <w:bdr w:val="none" w:sz="0" w:space="0" w:color="auto" w:frame="1"/>
        </w:rPr>
        <w:t>територию</w:t>
      </w:r>
      <w:proofErr w:type="spellEnd"/>
      <w:r w:rsidRPr="007D3666">
        <w:rPr>
          <w:rStyle w:val="a7"/>
          <w:sz w:val="28"/>
          <w:szCs w:val="28"/>
          <w:bdr w:val="none" w:sz="0" w:space="0" w:color="auto" w:frame="1"/>
        </w:rPr>
        <w:t xml:space="preserve"> организации осуществляется через пост </w:t>
      </w:r>
      <w:proofErr w:type="spellStart"/>
      <w:r w:rsidRPr="007D3666">
        <w:rPr>
          <w:rStyle w:val="a7"/>
          <w:sz w:val="28"/>
          <w:szCs w:val="28"/>
          <w:bdr w:val="none" w:sz="0" w:space="0" w:color="auto" w:frame="1"/>
        </w:rPr>
        <w:t>вневедомственой</w:t>
      </w:r>
      <w:proofErr w:type="spellEnd"/>
      <w:r w:rsidRPr="007D3666">
        <w:rPr>
          <w:rStyle w:val="a7"/>
          <w:sz w:val="28"/>
          <w:szCs w:val="28"/>
          <w:bdr w:val="none" w:sz="0" w:space="0" w:color="auto" w:frame="1"/>
        </w:rPr>
        <w:t xml:space="preserve"> охраны с проходом через турникет и фиксацией времени входа-выхода сотрудников, пропуск посетителей осуществляется по пропускам при предъявлении документа, удостоверяющего личность, и т.п., но это не </w:t>
      </w:r>
      <w:proofErr w:type="spellStart"/>
      <w:r w:rsidRPr="007D3666">
        <w:rPr>
          <w:rStyle w:val="a7"/>
          <w:sz w:val="28"/>
          <w:szCs w:val="28"/>
          <w:bdr w:val="none" w:sz="0" w:space="0" w:color="auto" w:frame="1"/>
        </w:rPr>
        <w:t>регламетировано</w:t>
      </w:r>
      <w:proofErr w:type="spellEnd"/>
      <w:r w:rsidRPr="007D3666">
        <w:rPr>
          <w:rStyle w:val="a7"/>
          <w:sz w:val="28"/>
          <w:szCs w:val="28"/>
          <w:bdr w:val="none" w:sz="0" w:space="0" w:color="auto" w:frame="1"/>
        </w:rPr>
        <w:t xml:space="preserve"> никаким документом, с которым под роспись  ознакомлены ответственные должностные лица, и не определены мероприятия по контролю соблюдения установленных требований, то говорить о том</w:t>
      </w:r>
      <w:proofErr w:type="gramEnd"/>
      <w:r w:rsidRPr="007D3666">
        <w:rPr>
          <w:rStyle w:val="a7"/>
          <w:sz w:val="28"/>
          <w:szCs w:val="28"/>
          <w:bdr w:val="none" w:sz="0" w:space="0" w:color="auto" w:frame="1"/>
        </w:rPr>
        <w:t>, что приняты организационные меры, направленные на физическую защиту объекта, мы не можем.</w:t>
      </w:r>
    </w:p>
    <w:p w:rsidR="007D3666" w:rsidRPr="007D3666" w:rsidRDefault="007D3666" w:rsidP="007D3666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На этом этапе работ нам необходимо:</w:t>
      </w:r>
    </w:p>
    <w:p w:rsidR="007D3666" w:rsidRPr="007D3666" w:rsidRDefault="007D3666" w:rsidP="007D3666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lastRenderedPageBreak/>
        <w:t>1. Выявить и упорядочить (при наличии) документы, регламентирующие вопросы, касающиеся защиты информации.</w:t>
      </w:r>
    </w:p>
    <w:p w:rsidR="007D3666" w:rsidRPr="007D3666" w:rsidRDefault="007D3666" w:rsidP="007D3666">
      <w:pPr>
        <w:pStyle w:val="rtejustify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2. С учетом анализа, проведенного на </w:t>
      </w:r>
      <w:hyperlink r:id="rId11" w:tgtFrame="_blank" w:history="1">
        <w:r w:rsidRPr="007D3666">
          <w:rPr>
            <w:rStyle w:val="a3"/>
            <w:color w:val="auto"/>
            <w:sz w:val="28"/>
            <w:szCs w:val="28"/>
            <w:bdr w:val="none" w:sz="0" w:space="0" w:color="auto" w:frame="1"/>
          </w:rPr>
          <w:t>первом этапе, </w:t>
        </w:r>
      </w:hyperlink>
      <w:r w:rsidRPr="007D3666">
        <w:rPr>
          <w:sz w:val="28"/>
          <w:szCs w:val="28"/>
        </w:rPr>
        <w:t xml:space="preserve">внести корректировки и дополнения (возможно ужесточение требований в </w:t>
      </w:r>
      <w:proofErr w:type="spellStart"/>
      <w:r w:rsidRPr="007D3666">
        <w:rPr>
          <w:sz w:val="28"/>
          <w:szCs w:val="28"/>
        </w:rPr>
        <w:t>сответствии</w:t>
      </w:r>
      <w:proofErr w:type="spellEnd"/>
      <w:r w:rsidRPr="007D3666">
        <w:rPr>
          <w:sz w:val="28"/>
          <w:szCs w:val="28"/>
        </w:rPr>
        <w:t xml:space="preserve"> с наличием в организации информации </w:t>
      </w:r>
      <w:proofErr w:type="spellStart"/>
      <w:r w:rsidRPr="007D3666">
        <w:rPr>
          <w:sz w:val="28"/>
          <w:szCs w:val="28"/>
        </w:rPr>
        <w:t>ограниченого</w:t>
      </w:r>
      <w:proofErr w:type="spellEnd"/>
      <w:r w:rsidRPr="007D3666">
        <w:rPr>
          <w:sz w:val="28"/>
          <w:szCs w:val="28"/>
        </w:rPr>
        <w:t xml:space="preserve"> распространения).</w:t>
      </w:r>
    </w:p>
    <w:p w:rsidR="007D3666" w:rsidRPr="007D3666" w:rsidRDefault="007D3666" w:rsidP="007D3666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3. Разработать недостающие документы.</w:t>
      </w:r>
    </w:p>
    <w:p w:rsidR="007D3666" w:rsidRPr="007D3666" w:rsidRDefault="007D3666" w:rsidP="007D3666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Итак, какими все-таки документами регламентируются общие требования по защите информации в организации? В этом вопросе все сугубо индивидуально и зависит от множества факторов. Приведем основные.</w:t>
      </w:r>
    </w:p>
    <w:p w:rsidR="007D3666" w:rsidRPr="007D3666" w:rsidRDefault="007D3666" w:rsidP="007D36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3666">
        <w:rPr>
          <w:rFonts w:ascii="Times New Roman" w:hAnsi="Times New Roman" w:cs="Times New Roman"/>
          <w:sz w:val="28"/>
          <w:szCs w:val="28"/>
        </w:rPr>
        <w:t>Положение о пропускном режиме.</w:t>
      </w:r>
    </w:p>
    <w:p w:rsidR="007D3666" w:rsidRPr="007D3666" w:rsidRDefault="007D3666" w:rsidP="007D36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3666">
        <w:rPr>
          <w:rFonts w:ascii="Times New Roman" w:hAnsi="Times New Roman" w:cs="Times New Roman"/>
          <w:sz w:val="28"/>
          <w:szCs w:val="28"/>
        </w:rPr>
        <w:t xml:space="preserve">Приказ о назначении </w:t>
      </w:r>
      <w:proofErr w:type="gramStart"/>
      <w:r w:rsidRPr="007D3666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7D3666">
        <w:rPr>
          <w:rFonts w:ascii="Times New Roman" w:hAnsi="Times New Roman" w:cs="Times New Roman"/>
          <w:sz w:val="28"/>
          <w:szCs w:val="28"/>
        </w:rPr>
        <w:t xml:space="preserve"> за защиту информации и распределении обязанностей.</w:t>
      </w:r>
    </w:p>
    <w:p w:rsidR="007D3666" w:rsidRPr="007D3666" w:rsidRDefault="007D3666" w:rsidP="007D36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3666">
        <w:rPr>
          <w:rFonts w:ascii="Times New Roman" w:hAnsi="Times New Roman" w:cs="Times New Roman"/>
          <w:sz w:val="28"/>
          <w:szCs w:val="28"/>
        </w:rPr>
        <w:t>Инструкция о работе в сети интернет и использовании электронной почты организации.</w:t>
      </w:r>
    </w:p>
    <w:p w:rsidR="007D3666" w:rsidRPr="007D3666" w:rsidRDefault="007D3666" w:rsidP="007D36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3666">
        <w:rPr>
          <w:rFonts w:ascii="Times New Roman" w:hAnsi="Times New Roman" w:cs="Times New Roman"/>
          <w:sz w:val="28"/>
          <w:szCs w:val="28"/>
        </w:rPr>
        <w:t>Инструкция системного администратора.</w:t>
      </w:r>
    </w:p>
    <w:p w:rsidR="007D3666" w:rsidRPr="007D3666" w:rsidRDefault="007D3666" w:rsidP="007D36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3666">
        <w:rPr>
          <w:rFonts w:ascii="Times New Roman" w:hAnsi="Times New Roman" w:cs="Times New Roman"/>
          <w:sz w:val="28"/>
          <w:szCs w:val="28"/>
        </w:rPr>
        <w:t>Инструкция по антивирусному контролю.</w:t>
      </w:r>
    </w:p>
    <w:p w:rsidR="007D3666" w:rsidRPr="007D3666" w:rsidRDefault="007D3666" w:rsidP="007D36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3666">
        <w:rPr>
          <w:rFonts w:ascii="Times New Roman" w:hAnsi="Times New Roman" w:cs="Times New Roman"/>
          <w:sz w:val="28"/>
          <w:szCs w:val="28"/>
        </w:rPr>
        <w:t>Инструкция по парольной защите.</w:t>
      </w:r>
    </w:p>
    <w:p w:rsidR="007D3666" w:rsidRPr="007D3666" w:rsidRDefault="007D3666" w:rsidP="007D36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3666">
        <w:rPr>
          <w:rFonts w:ascii="Times New Roman" w:hAnsi="Times New Roman" w:cs="Times New Roman"/>
          <w:sz w:val="28"/>
          <w:szCs w:val="28"/>
        </w:rPr>
        <w:t>Инструкция пользователя.</w:t>
      </w:r>
    </w:p>
    <w:p w:rsidR="007D3666" w:rsidRPr="007D3666" w:rsidRDefault="00F30E4C" w:rsidP="007D3666">
      <w:pPr>
        <w:numPr>
          <w:ilvl w:val="0"/>
          <w:numId w:val="4"/>
        </w:numPr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7D3666" w:rsidRPr="007D3666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План обеспечения непрерывной работы и восстановления работоспособности подсистемы.</w:t>
        </w:r>
      </w:hyperlink>
    </w:p>
    <w:p w:rsidR="007D3666" w:rsidRPr="007D3666" w:rsidRDefault="00F30E4C" w:rsidP="007D3666">
      <w:pPr>
        <w:numPr>
          <w:ilvl w:val="0"/>
          <w:numId w:val="4"/>
        </w:numPr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7D3666" w:rsidRPr="007D3666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Порядок обращения с информацией, подлежащей защите.</w:t>
        </w:r>
      </w:hyperlink>
    </w:p>
    <w:p w:rsidR="007D3666" w:rsidRPr="007D3666" w:rsidRDefault="00F30E4C" w:rsidP="007D3666">
      <w:pPr>
        <w:numPr>
          <w:ilvl w:val="0"/>
          <w:numId w:val="4"/>
        </w:numPr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7D3666" w:rsidRPr="007D3666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Концепция обеспечения безопасности информации в автоматизированной системе организации.</w:t>
        </w:r>
      </w:hyperlink>
    </w:p>
    <w:p w:rsidR="007D3666" w:rsidRPr="007D3666" w:rsidRDefault="007D3666" w:rsidP="007D3666">
      <w:pPr>
        <w:pStyle w:val="with-tabs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При разработке документов необходимо помнить: защите подлежит вся информация, циркулирующая в организации, только подход должен быть дифференцированным. Если к информации ограниченного распространения предъявляется, как одно из основных требований, конфиденциальность, то к информации, не подлежащей защите в соответствии с требованиями федерального законодательства, должны предъявляться требования защиты от уничтожения, модифицирования, блокирования и иных неправомерных действий, которые могут нанести ущерб организации.</w:t>
      </w:r>
    </w:p>
    <w:p w:rsidR="007D3666" w:rsidRDefault="007D3666" w:rsidP="007D3666">
      <w:pPr>
        <w:pStyle w:val="a6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 xml:space="preserve">Вопрос дифференцированного подхода к защите информации подробно </w:t>
      </w:r>
      <w:proofErr w:type="spellStart"/>
      <w:r w:rsidRPr="007D3666">
        <w:rPr>
          <w:sz w:val="28"/>
          <w:szCs w:val="28"/>
        </w:rPr>
        <w:t>расмотрен</w:t>
      </w:r>
      <w:proofErr w:type="spellEnd"/>
      <w:r w:rsidRPr="007D3666">
        <w:rPr>
          <w:sz w:val="28"/>
          <w:szCs w:val="28"/>
        </w:rPr>
        <w:t xml:space="preserve"> на 3 этапе - </w:t>
      </w:r>
      <w:hyperlink r:id="rId15" w:tgtFrame="_blank" w:history="1">
        <w:r w:rsidRPr="007D3666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Проведение категорирования и классификации информационных </w:t>
        </w:r>
        <w:proofErr w:type="gramStart"/>
        <w:r w:rsidRPr="007D3666">
          <w:rPr>
            <w:rStyle w:val="a3"/>
            <w:color w:val="auto"/>
            <w:sz w:val="28"/>
            <w:szCs w:val="28"/>
            <w:bdr w:val="none" w:sz="0" w:space="0" w:color="auto" w:frame="1"/>
          </w:rPr>
          <w:t>ресурсо</w:t>
        </w:r>
      </w:hyperlink>
      <w:r w:rsidRPr="007D3666">
        <w:rPr>
          <w:sz w:val="28"/>
          <w:szCs w:val="28"/>
        </w:rPr>
        <w:t>в</w:t>
      </w:r>
      <w:proofErr w:type="gramEnd"/>
      <w:r w:rsidRPr="007D3666">
        <w:rPr>
          <w:sz w:val="28"/>
          <w:szCs w:val="28"/>
        </w:rPr>
        <w:t>.</w:t>
      </w:r>
    </w:p>
    <w:p w:rsidR="007D3666" w:rsidRDefault="007D3666" w:rsidP="007D3666">
      <w:pPr>
        <w:pStyle w:val="a6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</w:p>
    <w:p w:rsidR="007D3666" w:rsidRPr="007D3666" w:rsidRDefault="007D3666" w:rsidP="007D3666">
      <w:pPr>
        <w:pStyle w:val="1"/>
        <w:spacing w:before="300" w:beforeAutospacing="0" w:after="0" w:afterAutospacing="0"/>
        <w:jc w:val="center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3 этап: Проведение категорирования и классификации информационных ресурсов</w:t>
      </w:r>
    </w:p>
    <w:p w:rsidR="007D3666" w:rsidRPr="007D3666" w:rsidRDefault="007D3666" w:rsidP="007D3666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D3666" w:rsidRPr="007D3666" w:rsidRDefault="007D3666" w:rsidP="007D3666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3666">
        <w:rPr>
          <w:rFonts w:ascii="Times New Roman" w:hAnsi="Times New Roman" w:cs="Times New Roman"/>
          <w:sz w:val="28"/>
          <w:szCs w:val="28"/>
        </w:rPr>
        <w:t xml:space="preserve">.На третьем этапе мы непосредственно переходим к категорированию ресурсов. С целью создания нормативно-методической основы для </w:t>
      </w:r>
      <w:r w:rsidRPr="007D3666">
        <w:rPr>
          <w:rFonts w:ascii="Times New Roman" w:hAnsi="Times New Roman" w:cs="Times New Roman"/>
          <w:sz w:val="28"/>
          <w:szCs w:val="28"/>
        </w:rPr>
        <w:lastRenderedPageBreak/>
        <w:t>дифференцированного подхода к защите ресурсов и типизации принимаемых организационных мер в организации разрабатывается </w:t>
      </w:r>
      <w:hyperlink r:id="rId16" w:tgtFrame="_blank" w:history="1">
        <w:r w:rsidRPr="007D36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Положение об определении требований по защите (о категорировании) ресурсов автоматизированной системы организации</w:t>
        </w:r>
      </w:hyperlink>
      <w:r w:rsidRPr="007D3666">
        <w:rPr>
          <w:rFonts w:ascii="Times New Roman" w:hAnsi="Times New Roman" w:cs="Times New Roman"/>
          <w:sz w:val="28"/>
          <w:szCs w:val="28"/>
        </w:rPr>
        <w:t>. (Далее - Положение)</w:t>
      </w:r>
    </w:p>
    <w:p w:rsidR="007D3666" w:rsidRPr="007D3666" w:rsidRDefault="007D3666" w:rsidP="007D3666">
      <w:pPr>
        <w:pStyle w:val="a6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В  разделе Положения 2.1. </w:t>
      </w:r>
      <w:r w:rsidRPr="007D3666">
        <w:rPr>
          <w:rStyle w:val="a5"/>
          <w:sz w:val="28"/>
          <w:szCs w:val="28"/>
          <w:bdr w:val="none" w:sz="0" w:space="0" w:color="auto" w:frame="1"/>
        </w:rPr>
        <w:t>Категории конфиденциальности защищаемой информации,</w:t>
      </w:r>
      <w:r w:rsidRPr="007D3666">
        <w:rPr>
          <w:sz w:val="28"/>
          <w:szCs w:val="28"/>
        </w:rPr>
        <w:t xml:space="preserve"> информация, циркулирующая в организации, </w:t>
      </w:r>
      <w:proofErr w:type="spellStart"/>
      <w:r w:rsidRPr="007D3666">
        <w:rPr>
          <w:sz w:val="28"/>
          <w:szCs w:val="28"/>
        </w:rPr>
        <w:t>раделена</w:t>
      </w:r>
      <w:proofErr w:type="spellEnd"/>
      <w:r w:rsidRPr="007D3666">
        <w:rPr>
          <w:sz w:val="28"/>
          <w:szCs w:val="28"/>
        </w:rPr>
        <w:t xml:space="preserve"> на 3 категории:</w:t>
      </w:r>
    </w:p>
    <w:p w:rsidR="007D3666" w:rsidRPr="007D3666" w:rsidRDefault="007D3666" w:rsidP="007D3666">
      <w:pPr>
        <w:numPr>
          <w:ilvl w:val="0"/>
          <w:numId w:val="5"/>
        </w:numPr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3666">
        <w:rPr>
          <w:rFonts w:ascii="Times New Roman" w:hAnsi="Times New Roman" w:cs="Times New Roman"/>
          <w:sz w:val="28"/>
          <w:szCs w:val="28"/>
        </w:rPr>
        <w:t>«</w:t>
      </w:r>
      <w:r w:rsidRPr="007D3666">
        <w:rPr>
          <w:rStyle w:val="a7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СТРОГО КОНФИДЕНЦИАЛЬНАЯ</w:t>
      </w:r>
      <w:r w:rsidRPr="007D3666">
        <w:rPr>
          <w:rFonts w:ascii="Times New Roman" w:hAnsi="Times New Roman" w:cs="Times New Roman"/>
          <w:sz w:val="28"/>
          <w:szCs w:val="28"/>
        </w:rPr>
        <w:t xml:space="preserve">» - к данной категории относится информация, являющаяся конфиденциальной в соответствии с требованиями действующего законодательства (коммерческая и банковская тайны, персональные данные и т.д.), а также информация, </w:t>
      </w:r>
      <w:proofErr w:type="gramStart"/>
      <w:r w:rsidRPr="007D3666"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 w:rsidRPr="007D3666">
        <w:rPr>
          <w:rFonts w:ascii="Times New Roman" w:hAnsi="Times New Roman" w:cs="Times New Roman"/>
          <w:sz w:val="28"/>
          <w:szCs w:val="28"/>
        </w:rPr>
        <w:t xml:space="preserve"> на распространение которой введены решениями руководства ОРГАНИЗАЦИИ, разглашение которой может привести к тяжким финансово-экономическим последствиям для Организации вплоть до банкротства (нанесению тяжкого ущерба жизненно важным интересам его клиентов, корреспондентов, партнеров или сотрудников);</w:t>
      </w:r>
    </w:p>
    <w:p w:rsidR="007D3666" w:rsidRPr="007D3666" w:rsidRDefault="007D3666" w:rsidP="007D3666">
      <w:pPr>
        <w:numPr>
          <w:ilvl w:val="0"/>
          <w:numId w:val="5"/>
        </w:numPr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D3666">
        <w:rPr>
          <w:rFonts w:ascii="Times New Roman" w:hAnsi="Times New Roman" w:cs="Times New Roman"/>
          <w:sz w:val="28"/>
          <w:szCs w:val="28"/>
        </w:rPr>
        <w:t>«</w:t>
      </w:r>
      <w:r w:rsidRPr="007D3666">
        <w:rPr>
          <w:rStyle w:val="a7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КОНФИДЕНЦИАЛЬНАЯ</w:t>
      </w:r>
      <w:r w:rsidRPr="007D3666">
        <w:rPr>
          <w:rFonts w:ascii="Times New Roman" w:hAnsi="Times New Roman" w:cs="Times New Roman"/>
          <w:sz w:val="28"/>
          <w:szCs w:val="28"/>
        </w:rPr>
        <w:t>» - к данной категории относится информация, не отнесенная к категории «</w:t>
      </w:r>
      <w:r w:rsidRPr="007D3666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СТРОГО КОНФИДЕНЦИАЛЬНАЯ</w:t>
      </w:r>
      <w:r w:rsidRPr="007D3666">
        <w:rPr>
          <w:rFonts w:ascii="Times New Roman" w:hAnsi="Times New Roman" w:cs="Times New Roman"/>
          <w:sz w:val="28"/>
          <w:szCs w:val="28"/>
        </w:rPr>
        <w:t>», ограничения на распространение которой вводятся решением руководства Организации в соответствии с предоставленными ему как собственнику (уполномоченному собственником лицу) информации действующим законодательством правами, разглашение которой может привести к значительным убыткам и потере конкурентоспособности ОРГАНИЗАЦИИ (нанесению ощутимого ущерба интересам его клиентов, корреспондентов, партнеров или сотрудников);</w:t>
      </w:r>
      <w:proofErr w:type="gramEnd"/>
    </w:p>
    <w:p w:rsidR="007D3666" w:rsidRPr="007D3666" w:rsidRDefault="007D3666" w:rsidP="007D3666">
      <w:pPr>
        <w:numPr>
          <w:ilvl w:val="0"/>
          <w:numId w:val="5"/>
        </w:numPr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3666">
        <w:rPr>
          <w:rFonts w:ascii="Times New Roman" w:hAnsi="Times New Roman" w:cs="Times New Roman"/>
          <w:sz w:val="28"/>
          <w:szCs w:val="28"/>
        </w:rPr>
        <w:t>«</w:t>
      </w:r>
      <w:r w:rsidRPr="007D3666">
        <w:rPr>
          <w:rStyle w:val="a7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ОТКРЫТАЯ</w:t>
      </w:r>
      <w:r w:rsidRPr="007D3666">
        <w:rPr>
          <w:rFonts w:ascii="Times New Roman" w:hAnsi="Times New Roman" w:cs="Times New Roman"/>
          <w:sz w:val="28"/>
          <w:szCs w:val="28"/>
        </w:rPr>
        <w:t>» - к данной категории относится информация, обеспечения конфиденциальности (введения ограничений на распространение) которой не требуется.</w:t>
      </w:r>
    </w:p>
    <w:p w:rsidR="007D3666" w:rsidRPr="007D3666" w:rsidRDefault="007D3666" w:rsidP="007D3666">
      <w:pPr>
        <w:pStyle w:val="with-tabs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Переходя к классификации, необходимо отметить, что классификация информационных систем персональных данных стоит особняком и регламентирована</w:t>
      </w:r>
      <w:r w:rsidRPr="007D3666">
        <w:rPr>
          <w:rStyle w:val="apple-converted-space"/>
          <w:sz w:val="28"/>
          <w:szCs w:val="28"/>
        </w:rPr>
        <w:t> </w:t>
      </w:r>
      <w:hyperlink r:id="rId17" w:tgtFrame="_blank" w:history="1">
        <w:r w:rsidRPr="007D3666">
          <w:rPr>
            <w:rStyle w:val="a7"/>
            <w:sz w:val="28"/>
            <w:szCs w:val="28"/>
            <w:bdr w:val="none" w:sz="0" w:space="0" w:color="auto" w:frame="1"/>
          </w:rPr>
          <w:t>Постановлением Правительства РФ от 1 ноября 2012 г. N 1119 " Об утверждении требований к защите персональных данных при их обработке в информационных системах персональных данных"</w:t>
        </w:r>
      </w:hyperlink>
      <w:r w:rsidRPr="007D3666">
        <w:rPr>
          <w:sz w:val="28"/>
          <w:szCs w:val="28"/>
        </w:rPr>
        <w:t>.</w:t>
      </w:r>
    </w:p>
    <w:p w:rsidR="007D3666" w:rsidRPr="007D3666" w:rsidRDefault="007D3666" w:rsidP="007D3666">
      <w:pPr>
        <w:pStyle w:val="with-tabs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 xml:space="preserve">Классификация Государственных информационных систем </w:t>
      </w:r>
      <w:proofErr w:type="spellStart"/>
      <w:r w:rsidRPr="007D3666">
        <w:rPr>
          <w:sz w:val="28"/>
          <w:szCs w:val="28"/>
        </w:rPr>
        <w:t>регламнтируется</w:t>
      </w:r>
      <w:proofErr w:type="spellEnd"/>
      <w:r w:rsidRPr="007D3666">
        <w:rPr>
          <w:rStyle w:val="apple-converted-space"/>
          <w:sz w:val="28"/>
          <w:szCs w:val="28"/>
        </w:rPr>
        <w:t> </w:t>
      </w:r>
      <w:hyperlink r:id="rId18" w:tgtFrame="_blank" w:history="1">
        <w:r w:rsidRPr="007D3666">
          <w:rPr>
            <w:rStyle w:val="a3"/>
            <w:color w:val="auto"/>
            <w:sz w:val="28"/>
            <w:szCs w:val="28"/>
            <w:bdr w:val="none" w:sz="0" w:space="0" w:color="auto" w:frame="1"/>
          </w:rPr>
          <w:t>Приказом ФСТЭК от 11 февраля 2013 г. №17 "11 февраля 2013 г. N 17</w:t>
        </w:r>
        <w:proofErr w:type="gramStart"/>
        <w:r w:rsidRPr="007D3666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О</w:t>
        </w:r>
        <w:proofErr w:type="gramEnd"/>
        <w:r w:rsidRPr="007D3666">
          <w:rPr>
            <w:rStyle w:val="a3"/>
            <w:color w:val="auto"/>
            <w:sz w:val="28"/>
            <w:szCs w:val="28"/>
            <w:bdr w:val="none" w:sz="0" w:space="0" w:color="auto" w:frame="1"/>
          </w:rPr>
          <w:t>б утверждении требований о защите информации, не составляющей государственную тайну, содержащейся в государственных информационных системах"</w:t>
        </w:r>
      </w:hyperlink>
    </w:p>
    <w:p w:rsidR="007D3666" w:rsidRPr="007D3666" w:rsidRDefault="007D3666" w:rsidP="007D3666">
      <w:pPr>
        <w:pStyle w:val="with-tabs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lastRenderedPageBreak/>
        <w:t xml:space="preserve">Для автоматизации процесса определения уровня защищенности и определения класса Государственной информационной </w:t>
      </w:r>
      <w:proofErr w:type="spellStart"/>
      <w:r w:rsidRPr="007D3666">
        <w:rPr>
          <w:sz w:val="28"/>
          <w:szCs w:val="28"/>
        </w:rPr>
        <w:t>системмы</w:t>
      </w:r>
      <w:proofErr w:type="spellEnd"/>
      <w:r w:rsidRPr="007D3666">
        <w:rPr>
          <w:sz w:val="28"/>
          <w:szCs w:val="28"/>
        </w:rPr>
        <w:t xml:space="preserve"> нами разработаны следующие сервисы:</w:t>
      </w:r>
    </w:p>
    <w:p w:rsidR="007D3666" w:rsidRPr="007D3666" w:rsidRDefault="007D3666" w:rsidP="007D3666">
      <w:pPr>
        <w:pStyle w:val="with-tabs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1.</w:t>
      </w:r>
      <w:hyperlink r:id="rId19" w:tgtFrame="_blank" w:history="1">
        <w:r w:rsidRPr="007D366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Расчет уровня защищенности для </w:t>
        </w:r>
        <w:proofErr w:type="spellStart"/>
        <w:r w:rsidRPr="007D366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ИСПДн</w:t>
        </w:r>
        <w:proofErr w:type="spellEnd"/>
        <w:r w:rsidRPr="007D366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</w:hyperlink>
    </w:p>
    <w:p w:rsidR="007D3666" w:rsidRPr="007D3666" w:rsidRDefault="007D3666" w:rsidP="007D3666">
      <w:pPr>
        <w:pStyle w:val="with-tabs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2.</w:t>
      </w:r>
      <w:hyperlink r:id="rId20" w:tgtFrame="_blank" w:history="1">
        <w:r w:rsidRPr="007D366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Расчет класса защищенности для ГИС</w:t>
        </w:r>
      </w:hyperlink>
    </w:p>
    <w:p w:rsidR="007D3666" w:rsidRPr="007D3666" w:rsidRDefault="007D3666" w:rsidP="007D3666">
      <w:pPr>
        <w:pStyle w:val="with-tabs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 xml:space="preserve">Определение мероприятий по защите осуществляется с учетом модели угроз. </w:t>
      </w:r>
      <w:proofErr w:type="gramStart"/>
      <w:r w:rsidRPr="007D3666">
        <w:rPr>
          <w:sz w:val="28"/>
          <w:szCs w:val="28"/>
        </w:rPr>
        <w:t>В свою очередь порядок составления модели угроз указан в </w:t>
      </w:r>
      <w:hyperlink r:id="rId21" w:tgtFrame="_blank" w:history="1">
        <w:r w:rsidRPr="007D366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Методике определения актуальных угроз безопасности персональных данных при их обработке в информационных системах персональных данных</w:t>
        </w:r>
      </w:hyperlink>
      <w:r w:rsidRPr="007D3666">
        <w:rPr>
          <w:sz w:val="28"/>
          <w:szCs w:val="28"/>
        </w:rPr>
        <w:t> и основывается на </w:t>
      </w:r>
      <w:hyperlink r:id="rId22" w:tgtFrame="_blank" w:history="1">
        <w:r w:rsidRPr="007D366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Базовой модели угроз безопасности персональных данных при их обработке в информационных системах персональных данных</w:t>
        </w:r>
      </w:hyperlink>
      <w:r w:rsidRPr="007D3666">
        <w:rPr>
          <w:sz w:val="28"/>
          <w:szCs w:val="28"/>
        </w:rPr>
        <w:t>. Также при использовании средств криптографической защиты на основании </w:t>
      </w:r>
      <w:hyperlink r:id="rId23" w:tgtFrame="_blank" w:history="1">
        <w:r w:rsidRPr="007D366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Методических рекомендаций по обеспечению с помощью </w:t>
        </w:r>
        <w:proofErr w:type="spellStart"/>
        <w:r w:rsidRPr="007D366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криптосредств</w:t>
        </w:r>
        <w:proofErr w:type="spellEnd"/>
        <w:r w:rsidRPr="007D366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безопасности персональных данных при</w:t>
        </w:r>
        <w:proofErr w:type="gramEnd"/>
        <w:r w:rsidRPr="007D366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их обработке в информационных системах персональных данных с использованием средств автоматизации (утв. ФСБ РФ 21 февраля 2008 г. N 149/54-144)</w:t>
        </w:r>
      </w:hyperlink>
      <w:r w:rsidRPr="007D3666">
        <w:rPr>
          <w:sz w:val="28"/>
          <w:szCs w:val="28"/>
        </w:rPr>
        <w:t> составляется Модель нарушителя.</w:t>
      </w:r>
    </w:p>
    <w:p w:rsidR="007D3666" w:rsidRDefault="007D3666" w:rsidP="007D3666">
      <w:pPr>
        <w:pStyle w:val="with-tabs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 xml:space="preserve">Классификация информации </w:t>
      </w:r>
      <w:proofErr w:type="spellStart"/>
      <w:r w:rsidRPr="007D3666">
        <w:rPr>
          <w:sz w:val="28"/>
          <w:szCs w:val="28"/>
        </w:rPr>
        <w:t>ограниченого</w:t>
      </w:r>
      <w:proofErr w:type="spellEnd"/>
      <w:r w:rsidRPr="007D3666">
        <w:rPr>
          <w:sz w:val="28"/>
          <w:szCs w:val="28"/>
        </w:rPr>
        <w:t xml:space="preserve"> распространения, не содержащей персональных данных, производится на основании </w:t>
      </w:r>
      <w:hyperlink r:id="rId24" w:tgtFrame="_blank" w:history="1">
        <w:r w:rsidRPr="007D366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РД "Автоматизированные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информации"</w:t>
        </w:r>
      </w:hyperlink>
      <w:r w:rsidRPr="007D3666">
        <w:rPr>
          <w:sz w:val="28"/>
          <w:szCs w:val="28"/>
        </w:rPr>
        <w:t> (утв. решением Государственной технической комиссии при Президенте РФ от 30 марта 1992 г.)</w:t>
      </w:r>
    </w:p>
    <w:p w:rsidR="007D3666" w:rsidRDefault="007D3666" w:rsidP="007D3666">
      <w:pPr>
        <w:pStyle w:val="with-tabs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</w:p>
    <w:p w:rsidR="007D3666" w:rsidRPr="007D3666" w:rsidRDefault="007D3666" w:rsidP="007D3666">
      <w:pPr>
        <w:pStyle w:val="1"/>
        <w:spacing w:before="300" w:beforeAutospacing="0" w:after="0" w:afterAutospacing="0"/>
        <w:jc w:val="center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4 этап: Определение актуальных угроз безопасности</w:t>
      </w:r>
    </w:p>
    <w:p w:rsidR="007D3666" w:rsidRDefault="007D3666" w:rsidP="007D3666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</w:p>
    <w:p w:rsidR="007D3666" w:rsidRPr="007D3666" w:rsidRDefault="007D3666" w:rsidP="007D3666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 xml:space="preserve">Необходимо отметить, что определение актуальных угроз безопасности проводится для каждой информационной системы, в которой ведется обработка информации </w:t>
      </w:r>
      <w:proofErr w:type="spellStart"/>
      <w:r w:rsidRPr="007D3666">
        <w:rPr>
          <w:sz w:val="28"/>
          <w:szCs w:val="28"/>
        </w:rPr>
        <w:t>ограниченого</w:t>
      </w:r>
      <w:proofErr w:type="spellEnd"/>
      <w:r w:rsidRPr="007D3666">
        <w:rPr>
          <w:sz w:val="28"/>
          <w:szCs w:val="28"/>
        </w:rPr>
        <w:t xml:space="preserve"> распространения.</w:t>
      </w:r>
    </w:p>
    <w:p w:rsidR="007D3666" w:rsidRPr="007D3666" w:rsidRDefault="007D3666" w:rsidP="007D3666">
      <w:pPr>
        <w:pStyle w:val="rtejustify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 xml:space="preserve">Для </w:t>
      </w:r>
      <w:proofErr w:type="spellStart"/>
      <w:r w:rsidRPr="007D3666">
        <w:rPr>
          <w:sz w:val="28"/>
          <w:szCs w:val="28"/>
        </w:rPr>
        <w:t>ИСПДн</w:t>
      </w:r>
      <w:proofErr w:type="spellEnd"/>
      <w:r w:rsidRPr="007D3666">
        <w:rPr>
          <w:sz w:val="28"/>
          <w:szCs w:val="28"/>
        </w:rPr>
        <w:t xml:space="preserve"> составляется модель угроз. Воспользуемся </w:t>
      </w:r>
      <w:hyperlink r:id="rId25" w:tooltip="Пример заполнения модели угроз" w:history="1">
        <w:r w:rsidRPr="007D3666">
          <w:rPr>
            <w:rStyle w:val="a3"/>
            <w:color w:val="auto"/>
            <w:sz w:val="28"/>
            <w:szCs w:val="28"/>
            <w:bdr w:val="none" w:sz="0" w:space="0" w:color="auto" w:frame="1"/>
          </w:rPr>
          <w:t>примером заполнения модели угроз</w:t>
        </w:r>
      </w:hyperlink>
      <w:r w:rsidRPr="007D3666">
        <w:rPr>
          <w:sz w:val="28"/>
          <w:szCs w:val="28"/>
        </w:rPr>
        <w:t>.</w:t>
      </w:r>
    </w:p>
    <w:p w:rsidR="007D3666" w:rsidRPr="007D3666" w:rsidRDefault="007D3666" w:rsidP="007D3666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 xml:space="preserve">Данный вид определения актуальных угроз безопасности может применяться и для определения угроз безопасности систем, в которых ведется обработка других видов информации </w:t>
      </w:r>
      <w:proofErr w:type="spellStart"/>
      <w:r w:rsidRPr="007D3666">
        <w:rPr>
          <w:sz w:val="28"/>
          <w:szCs w:val="28"/>
        </w:rPr>
        <w:t>ограниченого</w:t>
      </w:r>
      <w:proofErr w:type="spellEnd"/>
      <w:r w:rsidRPr="007D3666">
        <w:rPr>
          <w:sz w:val="28"/>
          <w:szCs w:val="28"/>
        </w:rPr>
        <w:t xml:space="preserve"> распространения, но можно воспользоваться и другим вариантом, например.</w:t>
      </w:r>
    </w:p>
    <w:p w:rsidR="007D3666" w:rsidRPr="007D3666" w:rsidRDefault="007D3666" w:rsidP="007D3666">
      <w:pPr>
        <w:pStyle w:val="rtejustify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proofErr w:type="spellStart"/>
      <w:r w:rsidRPr="007D3666">
        <w:rPr>
          <w:sz w:val="28"/>
          <w:szCs w:val="28"/>
        </w:rPr>
        <w:t>Вприципе</w:t>
      </w:r>
      <w:proofErr w:type="spellEnd"/>
      <w:r w:rsidRPr="007D3666">
        <w:rPr>
          <w:sz w:val="28"/>
          <w:szCs w:val="28"/>
        </w:rPr>
        <w:t xml:space="preserve">, подходы к </w:t>
      </w:r>
      <w:proofErr w:type="spellStart"/>
      <w:r w:rsidRPr="007D3666">
        <w:rPr>
          <w:sz w:val="28"/>
          <w:szCs w:val="28"/>
        </w:rPr>
        <w:t>системетизации</w:t>
      </w:r>
      <w:proofErr w:type="spellEnd"/>
      <w:r w:rsidRPr="007D3666">
        <w:rPr>
          <w:sz w:val="28"/>
          <w:szCs w:val="28"/>
        </w:rPr>
        <w:t xml:space="preserve"> угроз, оформлению документов могут быть разные, но перечень угроз будет </w:t>
      </w:r>
      <w:proofErr w:type="spellStart"/>
      <w:r w:rsidRPr="007D3666">
        <w:rPr>
          <w:sz w:val="28"/>
          <w:szCs w:val="28"/>
        </w:rPr>
        <w:t>зависить</w:t>
      </w:r>
      <w:proofErr w:type="spellEnd"/>
      <w:r w:rsidRPr="007D3666">
        <w:rPr>
          <w:sz w:val="28"/>
          <w:szCs w:val="28"/>
        </w:rPr>
        <w:t xml:space="preserve"> только от структуры информационной системы.</w:t>
      </w:r>
    </w:p>
    <w:p w:rsidR="007D3666" w:rsidRDefault="007D3666" w:rsidP="007D3666">
      <w:pPr>
        <w:pStyle w:val="rtejustify"/>
        <w:spacing w:before="0" w:beforeAutospacing="0" w:after="0" w:afterAutospacing="0"/>
        <w:ind w:firstLine="375"/>
        <w:jc w:val="both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7D3666">
        <w:rPr>
          <w:rStyle w:val="a7"/>
          <w:sz w:val="28"/>
          <w:szCs w:val="28"/>
          <w:bdr w:val="none" w:sz="0" w:space="0" w:color="auto" w:frame="1"/>
        </w:rPr>
        <w:t>Структура - распределенная или локальная, имеет подключение к сети или нет и.т.д.</w:t>
      </w:r>
    </w:p>
    <w:p w:rsidR="007D3666" w:rsidRDefault="007D3666" w:rsidP="007D3666">
      <w:pPr>
        <w:pStyle w:val="rtejustify"/>
        <w:spacing w:before="0" w:beforeAutospacing="0" w:after="0" w:afterAutospacing="0"/>
        <w:ind w:firstLine="375"/>
        <w:jc w:val="both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7D3666" w:rsidRDefault="007D3666" w:rsidP="007D3666">
      <w:pPr>
        <w:pStyle w:val="rtejustify"/>
        <w:spacing w:before="0" w:beforeAutospacing="0" w:after="0" w:afterAutospacing="0"/>
        <w:ind w:firstLine="375"/>
        <w:jc w:val="both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7D3666" w:rsidRPr="007D3666" w:rsidRDefault="007D3666" w:rsidP="007D3666">
      <w:pPr>
        <w:pStyle w:val="1"/>
        <w:spacing w:before="300" w:beforeAutospacing="0" w:after="0" w:afterAutospacing="0"/>
        <w:jc w:val="center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lastRenderedPageBreak/>
        <w:t>5 этап: Устранение актуальных (вероятных) угроз безопасности информации</w:t>
      </w:r>
    </w:p>
    <w:p w:rsidR="007D3666" w:rsidRPr="007D3666" w:rsidRDefault="007D3666" w:rsidP="007D3666">
      <w:pPr>
        <w:pStyle w:val="a6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После определения актуальных угроз для информационной системы эти угрозы, как вы понимаете, необходимо устранить.</w:t>
      </w:r>
    </w:p>
    <w:p w:rsidR="007D3666" w:rsidRPr="007D3666" w:rsidRDefault="007D3666" w:rsidP="007D3666">
      <w:pPr>
        <w:pStyle w:val="a6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Устранение угроз осуществляется двумя способами: организационными и техническими.</w:t>
      </w:r>
    </w:p>
    <w:p w:rsidR="007D3666" w:rsidRPr="007D3666" w:rsidRDefault="007D3666" w:rsidP="007D3666">
      <w:pPr>
        <w:pStyle w:val="a6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Под устранением угроз организационными методами понимается разработка, и (естественно) соблюдение требований документов, регламентирующих как политику безопасности в организации в целом, так и требования по защите информации, обрабатываемой в конкретной системе. В разработке этих документов Вам поможет раздел</w:t>
      </w:r>
      <w:proofErr w:type="gramStart"/>
      <w:r w:rsidRPr="007D3666">
        <w:rPr>
          <w:sz w:val="28"/>
          <w:szCs w:val="28"/>
        </w:rPr>
        <w:t> </w:t>
      </w:r>
      <w:hyperlink r:id="rId26" w:tgtFrame="_blank" w:history="1">
        <w:r w:rsidRPr="007D366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</w:t>
        </w:r>
        <w:proofErr w:type="gramEnd"/>
        <w:r w:rsidRPr="007D366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ак защитить информацию</w:t>
        </w:r>
      </w:hyperlink>
      <w:r w:rsidRPr="007D3666">
        <w:rPr>
          <w:sz w:val="28"/>
          <w:szCs w:val="28"/>
        </w:rPr>
        <w:t>.</w:t>
      </w:r>
    </w:p>
    <w:p w:rsidR="007D3666" w:rsidRPr="007D3666" w:rsidRDefault="007D3666" w:rsidP="007D3666">
      <w:pPr>
        <w:pStyle w:val="a6"/>
        <w:spacing w:before="75" w:beforeAutospacing="0" w:after="75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 xml:space="preserve">В случае невозможности нейтрализации угроз организационными мерами, должны </w:t>
      </w:r>
      <w:proofErr w:type="gramStart"/>
      <w:r w:rsidRPr="007D3666">
        <w:rPr>
          <w:sz w:val="28"/>
          <w:szCs w:val="28"/>
        </w:rPr>
        <w:t>применятся</w:t>
      </w:r>
      <w:proofErr w:type="gramEnd"/>
      <w:r w:rsidRPr="007D3666">
        <w:rPr>
          <w:sz w:val="28"/>
          <w:szCs w:val="28"/>
        </w:rPr>
        <w:t xml:space="preserve"> сертифицированные средства защиты информации.</w:t>
      </w:r>
    </w:p>
    <w:p w:rsidR="007D3666" w:rsidRPr="007D3666" w:rsidRDefault="007D3666" w:rsidP="007D3666">
      <w:pPr>
        <w:pStyle w:val="a6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7D3666">
        <w:rPr>
          <w:sz w:val="28"/>
          <w:szCs w:val="28"/>
        </w:rPr>
        <w:t>Для выбора сертифицированных средств защиты информации можно ознакомиться с разделом </w:t>
      </w:r>
      <w:hyperlink r:id="rId27" w:tgtFrame="_blank" w:history="1">
        <w:r w:rsidRPr="007D366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Сертифицированные средства защиты информации (СЗИ)</w:t>
        </w:r>
      </w:hyperlink>
      <w:r w:rsidRPr="007D3666">
        <w:rPr>
          <w:sz w:val="28"/>
          <w:szCs w:val="28"/>
        </w:rPr>
        <w:t xml:space="preserve">. В данном разделе находится подборка средств защиты информации с техническими описаниями, действующими сертификатами и руководствами по эксплуатации. Раздел не является </w:t>
      </w:r>
      <w:proofErr w:type="gramStart"/>
      <w:r w:rsidRPr="007D3666">
        <w:rPr>
          <w:sz w:val="28"/>
          <w:szCs w:val="28"/>
        </w:rPr>
        <w:t>рекламой</w:t>
      </w:r>
      <w:proofErr w:type="gramEnd"/>
      <w:r w:rsidRPr="007D3666">
        <w:rPr>
          <w:sz w:val="28"/>
          <w:szCs w:val="28"/>
        </w:rPr>
        <w:t xml:space="preserve"> каких либо СЗИ. В нем подобраны сертифицированные средства защиты информации позволяющие обеспечить полный комплекс мероприятий по защите </w:t>
      </w:r>
      <w:proofErr w:type="gramStart"/>
      <w:r w:rsidRPr="007D3666">
        <w:rPr>
          <w:sz w:val="28"/>
          <w:szCs w:val="28"/>
        </w:rPr>
        <w:t>информации</w:t>
      </w:r>
      <w:proofErr w:type="gramEnd"/>
      <w:r w:rsidRPr="007D3666">
        <w:rPr>
          <w:sz w:val="28"/>
          <w:szCs w:val="28"/>
        </w:rPr>
        <w:t xml:space="preserve"> и этот выбор основывался исключительно на личном опыте их использования.</w:t>
      </w:r>
    </w:p>
    <w:p w:rsidR="007D3666" w:rsidRPr="007D3666" w:rsidRDefault="007D3666" w:rsidP="007D3666">
      <w:pPr>
        <w:pStyle w:val="rtejustify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</w:p>
    <w:p w:rsidR="007D3666" w:rsidRPr="007D3666" w:rsidRDefault="007D3666" w:rsidP="007D3666">
      <w:pPr>
        <w:pStyle w:val="with-tabs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</w:p>
    <w:p w:rsidR="007D3666" w:rsidRPr="007D3666" w:rsidRDefault="007D3666" w:rsidP="007D3666">
      <w:pPr>
        <w:pStyle w:val="a6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</w:p>
    <w:p w:rsidR="007D3666" w:rsidRPr="007D3666" w:rsidRDefault="007D3666" w:rsidP="007D3666">
      <w:pPr>
        <w:pStyle w:val="rtejustify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D3666" w:rsidRDefault="007D3666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FE16F2">
      <w:pPr>
        <w:spacing w:before="30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E16F2" w:rsidRPr="00FE16F2" w:rsidRDefault="00FE16F2" w:rsidP="00FE16F2">
      <w:pPr>
        <w:spacing w:before="30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E16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Утверждаю:</w:t>
      </w:r>
    </w:p>
    <w:p w:rsidR="00FE16F2" w:rsidRPr="00FE16F2" w:rsidRDefault="00FE16F2" w:rsidP="00FE16F2">
      <w:pPr>
        <w:spacing w:before="30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E16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Директор ЧОУ Православная гимназия</w:t>
      </w:r>
    </w:p>
    <w:p w:rsidR="00FE16F2" w:rsidRPr="00FE16F2" w:rsidRDefault="00FE16F2" w:rsidP="00FE16F2">
      <w:pPr>
        <w:spacing w:before="30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FE16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________протоиерей</w:t>
      </w:r>
      <w:proofErr w:type="spellEnd"/>
      <w:r w:rsidRPr="00FE16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Иоанн </w:t>
      </w:r>
      <w:proofErr w:type="spellStart"/>
      <w:r w:rsidRPr="00FE16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Моздор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"/>
        <w:gridCol w:w="36"/>
      </w:tblGrid>
      <w:tr w:rsidR="00FE16F2" w:rsidRPr="00FE16F2" w:rsidTr="00FE16F2">
        <w:tc>
          <w:tcPr>
            <w:tcW w:w="0" w:type="auto"/>
            <w:vAlign w:val="center"/>
            <w:hideMark/>
          </w:tcPr>
          <w:p w:rsidR="00FE16F2" w:rsidRPr="00FE16F2" w:rsidRDefault="00FE16F2" w:rsidP="00FE16F2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FE16F2">
              <w:rPr>
                <w:rFonts w:ascii="Georgia" w:eastAsia="Times New Roman" w:hAnsi="Georg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16F2" w:rsidRPr="00FE16F2" w:rsidRDefault="00FE16F2" w:rsidP="00FE16F2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</w:tr>
    </w:tbl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E16F2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1"/>
          <w:szCs w:val="21"/>
        </w:rPr>
      </w:pPr>
      <w:r w:rsidRPr="00FE16F2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FE16F2" w:rsidRPr="00FE16F2" w:rsidRDefault="00FE16F2" w:rsidP="00FE16F2">
      <w:pPr>
        <w:spacing w:after="0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FE16F2" w:rsidRPr="00A05F80" w:rsidRDefault="00FE16F2" w:rsidP="00FE16F2">
      <w:pPr>
        <w:spacing w:before="75" w:after="75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</w:t>
      </w:r>
      <w:r w:rsidRPr="00A05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ботки персональных данных </w:t>
      </w:r>
      <w:proofErr w:type="gramStart"/>
      <w:r w:rsidRPr="00A05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A05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E16F2" w:rsidRPr="00FE16F2" w:rsidRDefault="00FE16F2" w:rsidP="00FE16F2">
      <w:pPr>
        <w:spacing w:before="75" w:after="75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05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Частном</w:t>
      </w:r>
      <w:proofErr w:type="gramEnd"/>
      <w:r w:rsidRPr="00A05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общеобразовательном учреждении «Православная классическая гимназия во имя святых рав</w:t>
      </w:r>
      <w:r w:rsidR="00A05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ноапостольных Кирилла и </w:t>
      </w:r>
      <w:proofErr w:type="spellStart"/>
      <w:r w:rsidR="00A05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Мефодия</w:t>
      </w:r>
      <w:proofErr w:type="spellEnd"/>
      <w:r w:rsidR="00A05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E16F2" w:rsidRPr="00FE16F2" w:rsidRDefault="00FE16F2" w:rsidP="00FE16F2">
      <w:pPr>
        <w:numPr>
          <w:ilvl w:val="0"/>
          <w:numId w:val="6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обработки персональных данных (дале</w:t>
      </w: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– Правила)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 цели, содержание и порядок обработки персональных данных (далее –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меры, направленные на защиту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мероприятия, направленные на выявление и предотвращение нарушений законодательства Российской Федерации в области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предоставлении услуг и обеспечения кадрового учета и бухгалтерск</w:t>
      </w: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деятельности в ЧОУ Православная  гимназия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Настоящие Правила оп</w:t>
      </w: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ределяют политику Гимназии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оператора, осуществляющего обработку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отношении обработки и защиты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1.3. В целях настоящих Правил используются следующие понятия: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Автоматизированная обработка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обработка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средств вычислительной техники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Блокирование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временное прекращение обработки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исключением случаев, если обработка необходима для уточнения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Информационная система персональных данных (далее – ИСПДН) – совокупность содержащихся в базах данных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обеспечивающих их обработку информационных технологий и технических средств;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Конфиденциальность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обязанность оператора и иных лиц, получивших доступ к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раскрывать третьим лицам и не распространять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согласия субъекта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 предусмотрено федеральным законом;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Обезличивание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конкретному субъекту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Обработка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включая сбор, запись, систематизацию,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Оператор </w:t>
      </w:r>
      <w:proofErr w:type="spellStart"/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proofErr w:type="gramStart"/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или совместно с другими лицами организующий и (или) осуществляющий обработку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определяющий цели обработки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состав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подлежащих обработке, действия (операции), совершаемые с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предоставлении государственных и муниципальных услуг и обеспечения кадрового учета и бухгалтерской деятельности;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Предоставление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действия, направленные на раскрытие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определенному лицу или определенному кругу лиц;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Распространение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действия, направленные на раскрытие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неопределенному кругу лиц;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Уничтожение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действия, в результате которых становится невозможным восстановить содержание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ИСПДн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в результате которых уничтожаются материальные носители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1.4. Настоящие Правила разработаны в соответствии: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Трудовым кодексом Российской Федерации;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Налоговым кодексом Российской Федерации;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Кодексом Российской Федерации об административных правонарушениях;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27 июля 2006 г. № 152-ФЗ «О персональных данных» (далее – Федеральный закон «О персональных данных»);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27 июля 2006 г. № 149-ФЗ «Об информации, информационных технологиях и о защите информации»;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27 июля 2010 № 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22.10.2004 № 125-ФЗ «Об архивном деле в Российской Федерации»;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Обработка </w:t>
      </w:r>
      <w:proofErr w:type="spellStart"/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ЧОУ православная гимназия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соблюдением порядка и условий, предусмотренных настоящими Правилами и законодательством Российской Федерации в области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1.6. В ОО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ведется обработка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следующих категорий субъектов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лиц</w:t>
      </w: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а, обратившиеся в ОО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получения </w:t>
      </w: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 и их представителей;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индивидуальные предприниматели (далее – ИП) и физические лица – представители юридических лиц, фигурирующие </w:t>
      </w: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в договорах, контрактах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- сотрудники Гимназии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16F2" w:rsidRPr="00FE16F2" w:rsidRDefault="00FE16F2" w:rsidP="00FE16F2">
      <w:pPr>
        <w:numPr>
          <w:ilvl w:val="0"/>
          <w:numId w:val="7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Условия и порядок обработки </w:t>
      </w:r>
      <w:proofErr w:type="spellStart"/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ПДн</w:t>
      </w:r>
      <w:proofErr w:type="spellEnd"/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физических лиц в связи с предоставлением государственных и муниципальных услуг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Обработка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физических ли</w:t>
      </w: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ц, обратившихся в ОО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</w:t>
      </w: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(далее – заявители), и их представителей осуществляется в целях организации предоставления</w:t>
      </w: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услуг, в том числе в электронной форме.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При организации предоставления государственных и муниципальных услуг заявителям и их представителям, их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извлекаться для обработки из следующих документов, представляемых в форме документов на бумажном носителе или в форме электронных документов: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воинского учета;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свидетельства о государственной регистрации актов гражданского состояния;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документы, подтверждающие регистрацию по месту жительства или по месту пребывания;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о соответствующем образовании и (или) профессиональной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о государственных и ведомственных наградах, государственных премиях и знаках отличия;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В рамках рассмотрения обращений граждан Российской Федерации, иностранных граждан и лиц без гражданства подлежат обработке следующие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могут содержаться в обращениях: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имя, отчество (последнее при наличии);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почтовый адрес;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паспортные данные;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электронной почты;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указанный в обращении контактный телефон;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иные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указанные в обращении</w:t>
      </w:r>
      <w:proofErr w:type="gramStart"/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2.7. Заявитель при обращении за предоставлен</w:t>
      </w: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образовательной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2.8. Согласие на обработку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заявителями в соответствии с типовой формой согласия на обработку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согласие на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может быть представлено в виде электронного документа, подписанного квалифицированной электронной подписью.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согласие на обработку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также может быть подано представителем заявителя, если иное не установлено федеральным законом. В случае получения согласия на обработку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представителя заявителя, полномочия данного представителя на дачу согласия от имени заяв</w:t>
      </w:r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ителя проверяются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16F2" w:rsidRPr="00FE16F2" w:rsidRDefault="00784DFA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заявителей, необходимых для организации предоставления государственных и муниципальных услуг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E16F2" w:rsidRPr="00FE16F2" w:rsidRDefault="00784DFA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2.10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Сбор, запись, систематизация, накопление и уточнение (обновление, изменение)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</w:t>
      </w: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для получения образовательной 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осуществляется путем: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получения оригиналов необходимых документов (заявление);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заверения копий</w:t>
      </w:r>
      <w:proofErr w:type="gram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внесения сведений в учетные формы (на бумажных и электронных носителях);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внесения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прикладное программное обеспечение.</w:t>
      </w:r>
    </w:p>
    <w:p w:rsidR="00FE16F2" w:rsidRPr="00FE16F2" w:rsidRDefault="00784DFA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2.11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Сбор, запись, систематизация, накопление и уточнение (обновление, изменение)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путем получения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 от заявителей или от их законных представителей.</w:t>
      </w:r>
    </w:p>
    <w:p w:rsidR="00FE16F2" w:rsidRPr="00FE16F2" w:rsidRDefault="00784DFA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2.12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организаци</w:t>
      </w: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предоставления 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запрещается запрашивать у заявителей и третьих лиц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обрабатывать такие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случаях, не предусмотренных законодательством Российской Федерации.</w:t>
      </w:r>
    </w:p>
    <w:p w:rsidR="00784DFA" w:rsidRPr="00A05F80" w:rsidRDefault="00784DFA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2.13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сбор</w:t>
      </w: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сотрудники ОО 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осуществляющие получение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 от заявителей, обязаны разъяснить указанным заявителям юридические последствия отказа предоставить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16F2" w:rsidRPr="00FE16F2" w:rsidRDefault="00784DFA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2.14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Передача (предоставление, доступ) и использование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заявителей осуществляется лишь в случаях и в порядке, предусмотренных федеральными законами.</w:t>
      </w:r>
    </w:p>
    <w:p w:rsidR="00FE16F2" w:rsidRPr="00FE16F2" w:rsidRDefault="00FE16F2" w:rsidP="00FE16F2">
      <w:pPr>
        <w:numPr>
          <w:ilvl w:val="0"/>
          <w:numId w:val="8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Условия и порядок обработки </w:t>
      </w:r>
      <w:proofErr w:type="spellStart"/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ПДн</w:t>
      </w:r>
      <w:proofErr w:type="spellEnd"/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сотрудников </w:t>
      </w:r>
      <w:r w:rsidR="00784DFA"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ЧОУ Православная гимназия.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ОО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обрабатываются в целях обеспечения кадровой и бухгалтерск</w:t>
      </w:r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деятельности</w:t>
      </w:r>
      <w:proofErr w:type="gramStart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в целях обучения и должностного роста, учета результатов исполнения работниками должностных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обязанностей, обеспечения им условий труда, гарантий и компенсаций, сохранности принадлежащего им имущества.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3.2. В целях, предусмотренных пунктом 2.1 настоящих Правил, обрабатываются следующие категори</w:t>
      </w:r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 ЧОУ Православная гимназия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отчество (в том числе предыдущие фамилии, имена и (или) отчества, в случае их изменения);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серия и номер паспорта, кем и когда выдан;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 гражданстве (в том числе предыдущие гражданства, иные гражданства);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и место рождения;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прописки и проживания;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телефонные номера (домашний, рабочий, сотовый);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состояние в браке;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ИНН и СНИЛС;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деятельность до приема на работу;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место работы и должность;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 работы и данные о трудовом договоре;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номер, серия и дата выдачи трудовой книжки;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доходах и заработной плате;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исполнительные листы;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лицевые счета;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контрагентах;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квалификации и переподготовке;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данные о повышении квалификации;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образовательного учреждения и документ, подтверждающий образование (номер, дата выдачи, специальность);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ученая степень и звание;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наличии специальных знаний или специальной подготовки;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данные воинского учета;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данные о наградах, медалях, поощрениях, почетных званиях;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постановка на учет в ранние сроки беременности;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временная нетрудоспособность;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иные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необходимые для достижения целей, предусмотренных пунктом 3.1 настоящих Правил.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3.3. Обработк</w:t>
      </w:r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без согласия указанных лиц в рамках целей, определенных пунктом 3.1 настоящих Правил, в соответствии с пунктом 2 части 1 статьи 6 и частью 2 статьи 11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Федерального закона «О персональных данных», Трудовым кодексом Российской Федерации.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proofErr w:type="gram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специальных категори</w:t>
      </w:r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осуществляться в рамках целей, определенных пунктом 3.1 настоящих Правил, в соответствии с подпунктом 2.3. пункта 2 части 2 статьи 10 Федерального закона «О персональных данных» и положениями Трудового кодекса Российской Федерации, за исключением случаев получения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сотрудника у третьей стороны, при которых в соответствии с пунктом 3 статьи 86 Трудового кодекса Российской Федерации требуется</w:t>
      </w:r>
      <w:proofErr w:type="gram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письменное согласие.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3.5. Обработка</w:t>
      </w:r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при условии получения от них письменного согласия на обработку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передаче (распространении, предоставлении) их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третьим лицам, кроме случаев, предусмотренных действующим законодательством Российской Федерации;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принятии решений, порождающих юридические последствия в отношении сотрудников или иным образом затрагивающих их права и законные интересы, на основании исключительно автоматизированной обработки их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В случаях, предусмотренных пунктом 3.5 настоящих Правил, согласие сотрудника на обработку его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оформляется в письменной форме, если иное не установлено Федеральным законом «О персональных данных». Форма согласия утверждается приказом директора.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3.7. Непосредственная обработк</w:t>
      </w:r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специалистами Отдела бухгалтерского учета и отчетности, специалистами Отдела правового, кадрового, информационно-аналитического и организационного обеспечения.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proofErr w:type="gram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</w:t>
      </w:r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3.9. Сбор, запись, систематизация, накопление и уточнение (обновление, измен</w:t>
      </w:r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ение) </w:t>
      </w:r>
      <w:proofErr w:type="spellStart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осуществляется путем получения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 от указанных лиц: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получения оригиналов необходимых документов (заявление, трудовая книжка, иные документы, предоставляемые в Отдел правового, кадрового, информационно-аналитического и организационного обеспечения;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копирования оригиналов документов;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внесения сведений в учетные формы (на бумажных и электронных носителях);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формирования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кадровой работы;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внесения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ИСПДн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используемые Отделом правового, кадрового, информационно-аналитического и организационного обеспечения, а также Отделом бухгалтерского учета и отчетности.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В случае возникновения необходимости получения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сотрудников, у третьей стороны, следует известить об этом сотрудника заранее, получить его письменное согласие и сообщить ему о целях, предполагаемых источниках и способах получения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3.11. Запрещается получать, обрабатывать и приобщать к личному делу сотрудника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предусмотренные пунктом 3.2 настоящих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3.12. При сборе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 Отдела правового, кадрового, информационно-аналитического и организационного обеспечения, осуществляющий сбор (получение)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 от с</w:t>
      </w:r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отрудников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обязан разъяснить указанным субъектам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юридические последствия отказа предоставить их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3.13. Форма разъяснения субъекту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юридических последствий отказа представить свои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поступлением на работу и ее выпол</w:t>
      </w:r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нением в  ЧОУ Православная гимназия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 приказом директора.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3.14. Передача (распространение, предоставление) и использование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лишь в случаях и в порядке, предусмотренных федеральными законами</w:t>
      </w:r>
    </w:p>
    <w:p w:rsidR="00FE16F2" w:rsidRPr="00FE16F2" w:rsidRDefault="00FE16F2" w:rsidP="00FE16F2">
      <w:pPr>
        <w:numPr>
          <w:ilvl w:val="0"/>
          <w:numId w:val="9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обработки </w:t>
      </w:r>
      <w:proofErr w:type="spellStart"/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ПДн</w:t>
      </w:r>
      <w:proofErr w:type="spellEnd"/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субъектов </w:t>
      </w:r>
      <w:proofErr w:type="spellStart"/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ПДн</w:t>
      </w:r>
      <w:proofErr w:type="spellEnd"/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ИСПДн</w:t>
      </w:r>
      <w:proofErr w:type="spellEnd"/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Обработка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ЧОУ Православная гимназия (далее – АИС ЧОУ Православная гимназия ), </w:t>
      </w:r>
      <w:proofErr w:type="spellStart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ИСПДн</w:t>
      </w:r>
      <w:proofErr w:type="spellEnd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«ЧОУ Православная гимназия»</w:t>
      </w:r>
      <w:proofErr w:type="gramStart"/>
      <w:r w:rsidR="00784DFA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84DFA" w:rsidRPr="00FE16F2" w:rsidRDefault="00784DFA" w:rsidP="00784DFA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АИС ЧОУ Православная гимназия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заявителей, предусмотренные настоящими Правилами, и предназначена для обеспеч</w:t>
      </w: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деятельности ОО</w:t>
      </w:r>
      <w:proofErr w:type="gramEnd"/>
    </w:p>
    <w:p w:rsidR="00FE16F2" w:rsidRPr="00FE16F2" w:rsidRDefault="00784DFA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proofErr w:type="spellStart"/>
      <w:proofErr w:type="gramStart"/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ИСПД</w:t>
      </w:r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</w:t>
      </w:r>
      <w:proofErr w:type="spellStart"/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ИСПДн</w:t>
      </w:r>
      <w:proofErr w:type="spellEnd"/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ЧОУ Православная гимназия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» содержат</w:t>
      </w:r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ОО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предусмотренные настоящими Правилами, и предназначены для обеспечения кадровой и бухгалтерск</w:t>
      </w:r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деятельности в ЧОУ Православная гимназия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Классификация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ИСПДн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порядке, установленном законодательством Российской Федерации.</w:t>
      </w:r>
    </w:p>
    <w:p w:rsidR="00FE16F2" w:rsidRPr="00FE16F2" w:rsidRDefault="00A05F80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4.5. Сотрудниками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имеющими право осуществлять обработку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ИСПДн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подписывается «Обязательство о неразглашении информации, содержащей персональные данные»</w:t>
      </w: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утвержденной 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Таким сотрудникам предоставляется уникальный логин и пароль для доступа к </w:t>
      </w:r>
      <w:proofErr w:type="gram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proofErr w:type="gram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ИСПДн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Доступ предоставляется к прикладным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программным подсистемам в соответствии с функциями, предусмотренными должностными обязанностями сотрудников.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Информация с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вносится в базы с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другие места хранения информации в электронном виде в ручном режиме, при получении информации на бумажном носителе.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Обеспечение безопасности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обрабатываемых в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ИСПДн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достигается путем исключения несанкционированного, в том числе случайного, доступа к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принятия мер по обеспечению безопасности.</w:t>
      </w:r>
    </w:p>
    <w:p w:rsidR="00FE16F2" w:rsidRPr="00FE16F2" w:rsidRDefault="00FE16F2" w:rsidP="00FE16F2">
      <w:pPr>
        <w:numPr>
          <w:ilvl w:val="0"/>
          <w:numId w:val="10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 обработки и хранения </w:t>
      </w:r>
      <w:proofErr w:type="spellStart"/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ПДн</w:t>
      </w:r>
      <w:proofErr w:type="spellEnd"/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</w:t>
      </w:r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обратившихся в ЧОУ Православная гимназия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лично, а также направивших индивидуальные или коллективные письменные обращения или обращения в форме электронного доку</w:t>
      </w:r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 хранятся в ОО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достижения целей обработки.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5.2. Заявления и соответствующие документы настоящих Правил, предоставляемые заявителями на бумажном носителе в связи с организацией предоставления</w:t>
      </w:r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услуг, хранятся на бумажных носителях до достижения целей обработки.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содержащиеся</w:t>
      </w:r>
      <w:proofErr w:type="gram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приказах по личному составу (о приеме, о переводе, об увольнении, об установлении надбавок о поощрениях и т</w:t>
      </w:r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.д.), подлежат хранению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75 лет.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Документы, содержащие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сотрудников, в том числе сведения о заработной плате, </w:t>
      </w:r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подлежат хранению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75 лет.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их обработке, осуществляемой без использования средств автоматизации, обособляются от иной информации, в частности путем фиксации их на разных материальных носителях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в специальных разделах или на полях форм (бланков).</w:t>
      </w:r>
    </w:p>
    <w:p w:rsidR="00FE16F2" w:rsidRPr="00FE16F2" w:rsidRDefault="00A05F80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В ОО 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обеспечивается раздельное хранение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разных материальных носителях, обработка которых осуществляется в различных целях, определенных настоящими Правилами.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 Контроль хранения и использования материальных носителей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допускающих несанкционированное использование, уточнение, распространение и уничтожение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находящихся на этих носителях, осуществляют руководители структурных подразделений, осуществляющих обработку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5.8. Срок хранения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внесенных в </w:t>
      </w:r>
      <w:proofErr w:type="spellStart"/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ИСПДн</w:t>
      </w:r>
      <w:proofErr w:type="spellEnd"/>
      <w:proofErr w:type="gramStart"/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указанные в пунктах 4.1, 4.2 и 4.3 настоящих Правил, должен соответствовать сроку хранения бумажных оригиналов.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 Хранение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форме, позволяющей определить субъекта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дольше, чем этого требуют цели обработки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срок хранения персональных данных не установлен федеральным законом,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договором, стороной которого,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выгодоприобретателем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поручителем по которому является субъект персональных данных. Обрабатываемые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 «О персональных данных».</w:t>
      </w:r>
    </w:p>
    <w:p w:rsidR="00FE16F2" w:rsidRPr="00FE16F2" w:rsidRDefault="00FE16F2" w:rsidP="00FE16F2">
      <w:pPr>
        <w:numPr>
          <w:ilvl w:val="0"/>
          <w:numId w:val="11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уничтожения </w:t>
      </w:r>
      <w:proofErr w:type="spellStart"/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ПДн</w:t>
      </w:r>
      <w:proofErr w:type="spellEnd"/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 достижении целей обработки или при наступлении иных законных оснований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proofErr w:type="gram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организацию обработки персо</w:t>
      </w:r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нальных данных в ЧОУ Православная гимназия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систематический контроль и выделение документов, содержащих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с истекшими сроками хранения и подлежащих уничтожению.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Вопрос об уничтожении выделенных документов, содержащих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рассматривается на заседании комиссии, состав которой утверждается приказом директора.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6.3. По итогам заседания составляются протокол и акт о выделении к уничтожению документов, опись уничтожаемых дел; дела проверяются на их комплектность, акт подписывается председателем и членами комиссии и утверждается директором.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Уничтожение документов, содержащих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производится членами комиссии путем сжигания или аппаратного измельчения.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 По окончании процедуры уничтожения </w:t>
      </w:r>
      <w:proofErr w:type="gram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организацию обработки перс</w:t>
      </w:r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ональных данных в ОО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составляется соответствующий акт об уничтожении документов, содержащих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 Уничтожение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электронных носителях производится путем механического нарушения целостности носителя, не позволяющего произвести считывание или восстановление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программным удалением необходимой информации принятыми для конкретного типа носителя методами.</w:t>
      </w:r>
    </w:p>
    <w:p w:rsidR="00FE16F2" w:rsidRPr="00FE16F2" w:rsidRDefault="00FE16F2" w:rsidP="00FE16F2">
      <w:pPr>
        <w:numPr>
          <w:ilvl w:val="0"/>
          <w:numId w:val="12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Ответственные за организацию обработки </w:t>
      </w:r>
      <w:proofErr w:type="spellStart"/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ПДн</w:t>
      </w:r>
      <w:proofErr w:type="spellEnd"/>
      <w:r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="00A05F80" w:rsidRPr="00A0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ЧОУ Православная гимназия</w:t>
      </w:r>
    </w:p>
    <w:p w:rsidR="00FE16F2" w:rsidRPr="00FE16F2" w:rsidRDefault="00A05F80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Директором 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назначается Ответственный за организацию обработки персональных данных, который курирует вопросы за</w:t>
      </w: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щиты информации в ОО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полномочия Ответственного за организацию обработки персональных данных входит:</w:t>
      </w:r>
      <w:proofErr w:type="gramEnd"/>
    </w:p>
    <w:p w:rsidR="00FE16F2" w:rsidRPr="00FE16F2" w:rsidRDefault="00FE16F2" w:rsidP="00A05F80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принятие правовых, организационных и технических мер для обеспечения защиты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от иных неправомерных действий в отношении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организация внутренних проверок на предмет соблюдения сотрудниками требований законодательства Российской Федерации в области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требований к защите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инициирование разработки локальных актов по вопросам обработки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требований к защите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контроля приема и обработки обращений и запросов от субъектов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</w:t>
      </w:r>
      <w:proofErr w:type="gram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учае</w:t>
      </w:r>
      <w:proofErr w:type="gramEnd"/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 в ЧОУ Православная гимназия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требований к защите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принимать необходимые меры по восстановлению нарушенных прав субъектов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Ответственный за организацию обработки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должностной инструкцией, вправе привлекать к реализации вышеуказанных мер по защите информации</w:t>
      </w:r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 работников ОО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возложением на них соответствующих обязанностей и закреплением ответственности, а также вправе иметь доступ к информации, касающейся обработки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включающей: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цели обработки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категории </w:t>
      </w:r>
      <w:proofErr w:type="gram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обрабатываемых</w:t>
      </w:r>
      <w:proofErr w:type="gram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категории субъектов,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обрабатываются;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правовые основания обработки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перечень действий с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общее описани</w:t>
      </w:r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используемых в ЧОУ Православная гимназия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способов обработки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описание мер, предусмотренных статьями 18.1 и 19 Федерального закона «О персональных данных», в том числе сведения о наличии шифровальных (криптографических) средств и наименования этих средств;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дату начала обработки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срок или условия прекращения обработки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сведения об обеспечении безопасности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к защите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установленными Правительством Российской Федерации.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Непосредственное руководство работами, направленных на обеспечение защиты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контроль проводимых работ обеспечивает Ответственный за обеспечение безопасности персональных данных информационных систем пе</w:t>
      </w:r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рсональных данных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</w:t>
      </w:r>
      <w:proofErr w:type="gram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делегированы полномочия, перечисленные в пункте 7.2.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</w:t>
      </w:r>
      <w:proofErr w:type="gram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обеспечение безопасности персональных данных информационных систем пе</w:t>
      </w:r>
      <w:r w:rsidR="00A05F80"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рсональных данных </w:t>
      </w: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должностной инструкции участвует в разработке внутренних нормативных документов по защите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16F2" w:rsidRPr="00FE16F2" w:rsidRDefault="00A05F80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7.5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Должностные лица, при проведении работ, связанных с обработкой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руководствуются законодательством Российской Федерации в области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настоящими Правилами.</w:t>
      </w:r>
    </w:p>
    <w:p w:rsidR="00FE16F2" w:rsidRPr="00FE16F2" w:rsidRDefault="00A05F80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80">
        <w:rPr>
          <w:rFonts w:ascii="Times New Roman" w:eastAsia="Times New Roman" w:hAnsi="Times New Roman" w:cs="Times New Roman"/>
          <w:color w:val="000000"/>
          <w:sz w:val="28"/>
          <w:szCs w:val="28"/>
        </w:rPr>
        <w:t>7.6</w:t>
      </w:r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Моральный вред, причиненный субъекту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вследствие нарушения его прав, нарушения правил обработки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требований к защите </w:t>
      </w:r>
      <w:proofErr w:type="spellStart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="00FE16F2"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установленных Федеральным законом «О персональных данных», подлежит возмещению в соответствии с законодательством Российской Федерации.</w:t>
      </w:r>
    </w:p>
    <w:p w:rsidR="00FE16F2" w:rsidRPr="00FE16F2" w:rsidRDefault="00FE16F2" w:rsidP="00FE16F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7.8. Возмещение морального вреда осуществляется независимо от возмещения имущественного вреда и понесенных субъектом </w:t>
      </w:r>
      <w:proofErr w:type="spellStart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E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убытков.</w:t>
      </w:r>
    </w:p>
    <w:p w:rsidR="00FE16F2" w:rsidRDefault="00FE16F2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Default="00EC70A7" w:rsidP="008D2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Pr="00EC70A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СОГЛАСИЕ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Pr="00EC70A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на обработку персональных данных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EC70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70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___________________________________________________________,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Style w:val="s2"/>
          <w:rFonts w:ascii="Times New Roman" w:hAnsi="Times New Roman" w:cs="Times New Roman"/>
          <w:i/>
          <w:iCs/>
          <w:color w:val="000000"/>
          <w:sz w:val="24"/>
          <w:szCs w:val="24"/>
        </w:rPr>
        <w:t>(фамилия, имя, отчество)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C70A7">
        <w:rPr>
          <w:rStyle w:val="s3"/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End"/>
      <w:r w:rsidRPr="00EC70A7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удостоверяющий личность___________________ № _______________________,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Style w:val="s2"/>
          <w:rFonts w:ascii="Times New Roman" w:hAnsi="Times New Roman" w:cs="Times New Roman"/>
          <w:i/>
          <w:iCs/>
          <w:color w:val="000000"/>
          <w:sz w:val="24"/>
          <w:szCs w:val="24"/>
        </w:rPr>
        <w:t>(вид документа)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__________________________________________________________________,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Style w:val="s2"/>
          <w:rFonts w:ascii="Times New Roman" w:hAnsi="Times New Roman" w:cs="Times New Roman"/>
          <w:i/>
          <w:iCs/>
          <w:color w:val="000000"/>
          <w:sz w:val="24"/>
          <w:szCs w:val="24"/>
        </w:rPr>
        <w:t>(кем и когда)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C70A7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EC70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70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C70A7">
        <w:rPr>
          <w:rFonts w:ascii="Times New Roman" w:hAnsi="Times New Roman" w:cs="Times New Roman"/>
          <w:sz w:val="24"/>
          <w:szCs w:val="24"/>
        </w:rPr>
        <w:t>) по адресу: ______________________________________________,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Fonts w:ascii="Times New Roman" w:hAnsi="Times New Roman" w:cs="Times New Roman"/>
          <w:sz w:val="24"/>
          <w:szCs w:val="24"/>
        </w:rPr>
        <w:t>даю свое согласие _____________________________________________________________, (</w:t>
      </w:r>
      <w:r w:rsidRPr="00EC70A7">
        <w:rPr>
          <w:rStyle w:val="s4"/>
          <w:rFonts w:ascii="Times New Roman" w:hAnsi="Times New Roman" w:cs="Times New Roman"/>
          <w:i/>
          <w:iCs/>
          <w:color w:val="000000"/>
          <w:sz w:val="24"/>
          <w:szCs w:val="24"/>
        </w:rPr>
        <w:t>КОМУ указать организацию)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C70A7">
        <w:rPr>
          <w:rFonts w:ascii="Times New Roman" w:hAnsi="Times New Roman" w:cs="Times New Roman"/>
          <w:sz w:val="24"/>
          <w:szCs w:val="24"/>
        </w:rPr>
        <w:t>зарегистрированному по адресу: _________________________________________________, на обработку своих персональных данных, на следующих условиях:</w:t>
      </w:r>
      <w:proofErr w:type="gramEnd"/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Style w:val="s5"/>
          <w:rFonts w:ascii="Times New Roman" w:hAnsi="Times New Roman" w:cs="Times New Roman"/>
          <w:color w:val="000000"/>
          <w:sz w:val="24"/>
          <w:szCs w:val="24"/>
        </w:rPr>
        <w:t>1.​ </w:t>
      </w:r>
      <w:r w:rsidRPr="00EC70A7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__________________________________________________________________.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Style w:val="s5"/>
          <w:rFonts w:ascii="Times New Roman" w:hAnsi="Times New Roman" w:cs="Times New Roman"/>
          <w:color w:val="000000"/>
          <w:sz w:val="24"/>
          <w:szCs w:val="24"/>
        </w:rPr>
        <w:t>2.​ </w:t>
      </w:r>
      <w:r w:rsidRPr="00EC70A7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EC70A7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C70A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EC70A7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C70A7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EC70A7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C70A7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EC70A7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C70A7">
        <w:rPr>
          <w:rFonts w:ascii="Times New Roman" w:hAnsi="Times New Roman" w:cs="Times New Roman"/>
          <w:sz w:val="24"/>
          <w:szCs w:val="24"/>
        </w:rPr>
        <w:t>контактный телефон (дом</w:t>
      </w:r>
      <w:proofErr w:type="gramStart"/>
      <w:r w:rsidRPr="00EC70A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C70A7">
        <w:rPr>
          <w:rFonts w:ascii="Times New Roman" w:hAnsi="Times New Roman" w:cs="Times New Roman"/>
          <w:sz w:val="24"/>
          <w:szCs w:val="24"/>
        </w:rPr>
        <w:t>сотовый, рабочий);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EC70A7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C70A7">
        <w:rPr>
          <w:rFonts w:ascii="Times New Roman" w:hAnsi="Times New Roman" w:cs="Times New Roman"/>
          <w:sz w:val="24"/>
          <w:szCs w:val="24"/>
        </w:rPr>
        <w:t>фактический адрес проживания;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EC70A7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C70A7">
        <w:rPr>
          <w:rFonts w:ascii="Times New Roman" w:hAnsi="Times New Roman" w:cs="Times New Roman"/>
          <w:sz w:val="24"/>
          <w:szCs w:val="24"/>
        </w:rPr>
        <w:t>адрес размещения офиса;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EC70A7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C70A7">
        <w:rPr>
          <w:rFonts w:ascii="Times New Roman" w:hAnsi="Times New Roman" w:cs="Times New Roman"/>
          <w:sz w:val="24"/>
          <w:szCs w:val="24"/>
        </w:rPr>
        <w:t>прочие.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Style w:val="s5"/>
          <w:rFonts w:ascii="Times New Roman" w:hAnsi="Times New Roman" w:cs="Times New Roman"/>
          <w:color w:val="000000"/>
          <w:sz w:val="24"/>
          <w:szCs w:val="24"/>
        </w:rPr>
        <w:t>1.​ </w:t>
      </w:r>
      <w:proofErr w:type="gramStart"/>
      <w:r w:rsidRPr="00EC70A7">
        <w:rPr>
          <w:rFonts w:ascii="Times New Roman" w:hAnsi="Times New Roman" w:cs="Times New Roman"/>
          <w:sz w:val="24"/>
          <w:szCs w:val="24"/>
        </w:rPr>
        <w:t>Я  даю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EC70A7">
        <w:rPr>
          <w:rFonts w:ascii="Times New Roman" w:hAnsi="Times New Roman" w:cs="Times New Roman"/>
          <w:sz w:val="24"/>
          <w:szCs w:val="24"/>
        </w:rPr>
        <w:t xml:space="preserve"> вышестоящих органов и законодательством.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Style w:val="s5"/>
          <w:rFonts w:ascii="Times New Roman" w:hAnsi="Times New Roman" w:cs="Times New Roman"/>
          <w:color w:val="000000"/>
          <w:sz w:val="24"/>
          <w:szCs w:val="24"/>
        </w:rPr>
        <w:t> </w:t>
      </w:r>
      <w:r w:rsidRPr="00EC70A7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Style w:val="s5"/>
          <w:rFonts w:ascii="Times New Roman" w:hAnsi="Times New Roman" w:cs="Times New Roman"/>
          <w:color w:val="000000"/>
          <w:sz w:val="24"/>
          <w:szCs w:val="24"/>
        </w:rPr>
        <w:t> </w:t>
      </w:r>
      <w:r w:rsidRPr="00EC70A7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s5"/>
          <w:rFonts w:ascii="Times New Roman" w:hAnsi="Times New Roman" w:cs="Times New Roman"/>
          <w:color w:val="000000"/>
          <w:sz w:val="24"/>
          <w:szCs w:val="24"/>
        </w:rPr>
        <w:t>2</w:t>
      </w:r>
      <w:r w:rsidRPr="00EC70A7">
        <w:rPr>
          <w:rStyle w:val="s5"/>
          <w:rFonts w:ascii="Times New Roman" w:hAnsi="Times New Roman" w:cs="Times New Roman"/>
          <w:color w:val="000000"/>
          <w:sz w:val="24"/>
          <w:szCs w:val="24"/>
        </w:rPr>
        <w:t>.​ </w:t>
      </w:r>
      <w:r w:rsidRPr="00EC70A7">
        <w:rPr>
          <w:rFonts w:ascii="Times New Roman" w:hAnsi="Times New Roman" w:cs="Times New Roman"/>
          <w:sz w:val="24"/>
          <w:szCs w:val="24"/>
        </w:rPr>
        <w:t xml:space="preserve"> По письменному запросу имею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Fonts w:ascii="Times New Roman" w:hAnsi="Times New Roman" w:cs="Times New Roman"/>
          <w:sz w:val="24"/>
          <w:szCs w:val="24"/>
        </w:rPr>
        <w:t>«____»______________ 20 г. __________________ _________________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70A7" w:rsidRPr="00EC70A7" w:rsidRDefault="00EC70A7" w:rsidP="00EC70A7">
      <w:pPr>
        <w:pStyle w:val="a4"/>
        <w:rPr>
          <w:rStyle w:val="s2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0A7">
        <w:rPr>
          <w:rStyle w:val="s2"/>
          <w:rFonts w:ascii="Times New Roman" w:hAnsi="Times New Roman" w:cs="Times New Roman"/>
          <w:i/>
          <w:iCs/>
          <w:color w:val="000000"/>
          <w:sz w:val="24"/>
          <w:szCs w:val="24"/>
        </w:rPr>
        <w:t>Подпись                                                                                   ФИО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EC70A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C70A7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Fonts w:ascii="Times New Roman" w:hAnsi="Times New Roman" w:cs="Times New Roman"/>
          <w:sz w:val="24"/>
          <w:szCs w:val="24"/>
        </w:rPr>
        <w:t>«____»______________ 20 г. __________________ _________________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0A7">
        <w:rPr>
          <w:rStyle w:val="s2"/>
          <w:rFonts w:ascii="Times New Roman" w:hAnsi="Times New Roman" w:cs="Times New Roman"/>
          <w:i/>
          <w:iCs/>
          <w:color w:val="000000"/>
          <w:sz w:val="24"/>
          <w:szCs w:val="24"/>
        </w:rPr>
        <w:t>Подпись                                                                                   ФИО</w:t>
      </w:r>
    </w:p>
    <w:p w:rsidR="00EC70A7" w:rsidRPr="00EC70A7" w:rsidRDefault="00EC70A7" w:rsidP="00EC70A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C70A7" w:rsidRPr="00EC70A7" w:rsidSect="00C0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536"/>
    <w:multiLevelType w:val="multilevel"/>
    <w:tmpl w:val="115C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A7BA3"/>
    <w:multiLevelType w:val="multilevel"/>
    <w:tmpl w:val="F9E4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2267F"/>
    <w:multiLevelType w:val="multilevel"/>
    <w:tmpl w:val="FF981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6231E"/>
    <w:multiLevelType w:val="multilevel"/>
    <w:tmpl w:val="FCEA5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04170"/>
    <w:multiLevelType w:val="multilevel"/>
    <w:tmpl w:val="35E4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64E77"/>
    <w:multiLevelType w:val="multilevel"/>
    <w:tmpl w:val="DEAE6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432AC"/>
    <w:multiLevelType w:val="multilevel"/>
    <w:tmpl w:val="41AE12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A2D0D"/>
    <w:multiLevelType w:val="multilevel"/>
    <w:tmpl w:val="2156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359EC"/>
    <w:multiLevelType w:val="multilevel"/>
    <w:tmpl w:val="F3603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521D4"/>
    <w:multiLevelType w:val="multilevel"/>
    <w:tmpl w:val="1550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83FA7"/>
    <w:multiLevelType w:val="multilevel"/>
    <w:tmpl w:val="44C0F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694909"/>
    <w:multiLevelType w:val="multilevel"/>
    <w:tmpl w:val="2140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830"/>
    <w:rsid w:val="002A7FF0"/>
    <w:rsid w:val="00784DFA"/>
    <w:rsid w:val="007D3666"/>
    <w:rsid w:val="008D2830"/>
    <w:rsid w:val="00922D65"/>
    <w:rsid w:val="00A05F80"/>
    <w:rsid w:val="00C04542"/>
    <w:rsid w:val="00C622E8"/>
    <w:rsid w:val="00DE4384"/>
    <w:rsid w:val="00E352E0"/>
    <w:rsid w:val="00EC70A7"/>
    <w:rsid w:val="00F30E4C"/>
    <w:rsid w:val="00F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42"/>
  </w:style>
  <w:style w:type="paragraph" w:styleId="1">
    <w:name w:val="heading 1"/>
    <w:basedOn w:val="a"/>
    <w:link w:val="10"/>
    <w:uiPriority w:val="9"/>
    <w:qFormat/>
    <w:rsid w:val="008D2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D2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D28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D2830"/>
    <w:rPr>
      <w:color w:val="0000FF"/>
      <w:u w:val="single"/>
    </w:rPr>
  </w:style>
  <w:style w:type="paragraph" w:customStyle="1" w:styleId="rtejustify">
    <w:name w:val="rtejustify"/>
    <w:basedOn w:val="a"/>
    <w:rsid w:val="008D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2830"/>
    <w:pPr>
      <w:spacing w:after="0" w:line="240" w:lineRule="auto"/>
    </w:pPr>
  </w:style>
  <w:style w:type="character" w:styleId="a5">
    <w:name w:val="Strong"/>
    <w:basedOn w:val="a0"/>
    <w:uiPriority w:val="22"/>
    <w:qFormat/>
    <w:rsid w:val="002A7FF0"/>
    <w:rPr>
      <w:b/>
      <w:bCs/>
    </w:rPr>
  </w:style>
  <w:style w:type="paragraph" w:styleId="a6">
    <w:name w:val="Normal (Web)"/>
    <w:basedOn w:val="a"/>
    <w:uiPriority w:val="99"/>
    <w:unhideWhenUsed/>
    <w:rsid w:val="002A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A7FF0"/>
    <w:rPr>
      <w:i/>
      <w:iCs/>
    </w:rPr>
  </w:style>
  <w:style w:type="paragraph" w:customStyle="1" w:styleId="with-tabs">
    <w:name w:val="with-tabs"/>
    <w:basedOn w:val="a"/>
    <w:rsid w:val="007D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666"/>
  </w:style>
  <w:style w:type="paragraph" w:customStyle="1" w:styleId="p2">
    <w:name w:val="p2"/>
    <w:basedOn w:val="a"/>
    <w:rsid w:val="00EC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C70A7"/>
  </w:style>
  <w:style w:type="paragraph" w:customStyle="1" w:styleId="p3">
    <w:name w:val="p3"/>
    <w:basedOn w:val="a"/>
    <w:rsid w:val="00EC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C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C70A7"/>
  </w:style>
  <w:style w:type="paragraph" w:customStyle="1" w:styleId="p5">
    <w:name w:val="p5"/>
    <w:basedOn w:val="a"/>
    <w:rsid w:val="00EC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C70A7"/>
  </w:style>
  <w:style w:type="paragraph" w:customStyle="1" w:styleId="p6">
    <w:name w:val="p6"/>
    <w:basedOn w:val="a"/>
    <w:rsid w:val="00EC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C70A7"/>
  </w:style>
  <w:style w:type="paragraph" w:customStyle="1" w:styleId="p7">
    <w:name w:val="p7"/>
    <w:basedOn w:val="a"/>
    <w:rsid w:val="00EC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C70A7"/>
  </w:style>
  <w:style w:type="paragraph" w:customStyle="1" w:styleId="p8">
    <w:name w:val="p8"/>
    <w:basedOn w:val="a"/>
    <w:rsid w:val="00EC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EC70A7"/>
  </w:style>
  <w:style w:type="paragraph" w:customStyle="1" w:styleId="p10">
    <w:name w:val="p10"/>
    <w:basedOn w:val="a"/>
    <w:rsid w:val="00EC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C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2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87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6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1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8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4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0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37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8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ec2012.ru/perechen-svedeniy-konfidencialnogo-haraktera-v-red-ukaza-prezidenta-rf-ot-23092005-n-1111" TargetMode="External"/><Relationship Id="rId13" Type="http://schemas.openxmlformats.org/officeDocument/2006/relationships/hyperlink" Target="http://itsec2012.ru/poryadok-obrascheniya-s-informaciey-podlezhaschey-zaschite" TargetMode="External"/><Relationship Id="rId18" Type="http://schemas.openxmlformats.org/officeDocument/2006/relationships/hyperlink" Target="http://itsec2012.ru/prikaz-fstek-ot-11-fevralya-2013-g-no17-11-fevralya-2013-g-n-17-ob-utverzhdenii-trebovaniy-o" TargetMode="External"/><Relationship Id="rId26" Type="http://schemas.openxmlformats.org/officeDocument/2006/relationships/hyperlink" Target="http://itsec2012.ru/kak-zashchitit-informaciy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sec2012.ru/metodika-opredeleniya-aktualnyh-ugroz-bezopasnosti-personalnyh-dannyh" TargetMode="External"/><Relationship Id="rId7" Type="http://schemas.openxmlformats.org/officeDocument/2006/relationships/hyperlink" Target="http://itsec2012.ru/5-etap-ustranenie-aktualnyh-veroyatnyh-ugroz-bezopasnosti-informacii" TargetMode="External"/><Relationship Id="rId12" Type="http://schemas.openxmlformats.org/officeDocument/2006/relationships/hyperlink" Target="http://itsec2012.ru/plan-obespecheniya-nepreryvnoy-raboty-i-vosstanovleniya-rabotosposobnosti-podsistemy" TargetMode="External"/><Relationship Id="rId17" Type="http://schemas.openxmlformats.org/officeDocument/2006/relationships/hyperlink" Target="http://itsec2012.ru/postanovlenie-pravitelstva-rf-ot-1-noyabrya-2012-g-n-1119-ob-utverzhdenii-trebovaniy-k-zashchite" TargetMode="External"/><Relationship Id="rId25" Type="http://schemas.openxmlformats.org/officeDocument/2006/relationships/hyperlink" Target="http://itsec2012.ru/files/file-010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itsec2012.ru/polozhenie-ob-opredelenii-trebovaniy-po-zashchite-o-kategorirovanii-resursov-avtomatizirovannoy" TargetMode="External"/><Relationship Id="rId20" Type="http://schemas.openxmlformats.org/officeDocument/2006/relationships/hyperlink" Target="http://itsec2012.ru/raschet-klassa-zaschischennosti-dlya-i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sec2012.ru/federalnyy-zakon-ot-27-iyulya-2006-g-n-152-fz-o-personalnyh-dannyh" TargetMode="External"/><Relationship Id="rId11" Type="http://schemas.openxmlformats.org/officeDocument/2006/relationships/hyperlink" Target="http://itsec2012.ru/1-etap-analiz-informacii-obrabatyvaemoy-v-organizacii-sostavlenie-perechnya-informacii" TargetMode="External"/><Relationship Id="rId24" Type="http://schemas.openxmlformats.org/officeDocument/2006/relationships/hyperlink" Target="http://itsec2012.ru/rukovodyashchiy-dokument-avtomatizirovannye-sistemy-zashchita-ot-nesankcionirovannogo-dostupa-k" TargetMode="External"/><Relationship Id="rId5" Type="http://schemas.openxmlformats.org/officeDocument/2006/relationships/hyperlink" Target="http://itsec2012.ru/postanovlenie-ot-21-marta-2012-g-n-211" TargetMode="External"/><Relationship Id="rId15" Type="http://schemas.openxmlformats.org/officeDocument/2006/relationships/hyperlink" Target="http://itsec2012.ru/3-etap-provedenie-kategorirovaniya-i-klassifikacii-informacionnyh-resursov" TargetMode="External"/><Relationship Id="rId23" Type="http://schemas.openxmlformats.org/officeDocument/2006/relationships/hyperlink" Target="http://itsec2012.ru/metodicheskie-rekomendacii-po-obespecheniyu-s-pomoshchyu-kriptosredstv-bezopasnosti-personalny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tsec2012.ru/perechen-informacii-ogranichennogo-rasprostraneniya" TargetMode="External"/><Relationship Id="rId19" Type="http://schemas.openxmlformats.org/officeDocument/2006/relationships/hyperlink" Target="http://itsec2012.ru/raschet-urovnya-zashchishchennosti-dlya-isp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sec2012.ru/federalnyy-zakon-ot-27-iyulya-2006-g-n-149-fz-ob-informacii-informacionnyh-tehnologiyah-i-o" TargetMode="External"/><Relationship Id="rId14" Type="http://schemas.openxmlformats.org/officeDocument/2006/relationships/hyperlink" Target="http://itsec2012.ru/koncepciya-obespecheniya-bezopasnosti-informacii-v-avtomatizirovannoy-sisteme-organizacii" TargetMode="External"/><Relationship Id="rId22" Type="http://schemas.openxmlformats.org/officeDocument/2006/relationships/hyperlink" Target="http://itsec2012.ru/bazovaya-model-ugroz-bezopasnosti-personalnyh-dannyh-pri-ih-obrabotke-v-informacionnyh-sistemah" TargetMode="External"/><Relationship Id="rId27" Type="http://schemas.openxmlformats.org/officeDocument/2006/relationships/hyperlink" Target="http://itsec2012.ru/sertificirovannye-sredstva-zashchity-informacii-s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7205</Words>
  <Characters>41074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2017-05-20T17:45:00Z</cp:lastPrinted>
  <dcterms:created xsi:type="dcterms:W3CDTF">2017-05-20T15:12:00Z</dcterms:created>
  <dcterms:modified xsi:type="dcterms:W3CDTF">2017-05-20T18:02:00Z</dcterms:modified>
</cp:coreProperties>
</file>